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472"/>
        <w:gridCol w:w="236"/>
        <w:gridCol w:w="1087"/>
        <w:gridCol w:w="480"/>
        <w:gridCol w:w="481"/>
        <w:gridCol w:w="482"/>
        <w:gridCol w:w="482"/>
        <w:gridCol w:w="482"/>
        <w:gridCol w:w="482"/>
        <w:gridCol w:w="482"/>
        <w:gridCol w:w="482"/>
        <w:gridCol w:w="482"/>
        <w:gridCol w:w="482"/>
        <w:gridCol w:w="477"/>
        <w:gridCol w:w="477"/>
        <w:gridCol w:w="1134"/>
      </w:tblGrid>
      <w:tr w:rsidR="00741AB9" w:rsidRPr="00865858" w14:paraId="3AE17DA8" w14:textId="77777777" w:rsidTr="00B41DB6">
        <w:trPr>
          <w:trHeight w:val="536"/>
        </w:trPr>
        <w:tc>
          <w:tcPr>
            <w:tcW w:w="1999" w:type="dxa"/>
            <w:vAlign w:val="center"/>
            <w:hideMark/>
          </w:tcPr>
          <w:p w14:paraId="51717317" w14:textId="0D2678BC" w:rsidR="00E932E4" w:rsidRPr="00865858" w:rsidRDefault="00E932E4" w:rsidP="00B41DB6">
            <w:pPr>
              <w:spacing w:after="0" w:line="240" w:lineRule="auto"/>
              <w:jc w:val="center"/>
              <w:rPr>
                <w:rFonts w:cs="Times New Roman"/>
                <w:sz w:val="28"/>
                <w:szCs w:val="28"/>
              </w:rPr>
            </w:pPr>
            <w:r w:rsidRPr="00865858">
              <w:rPr>
                <w:rFonts w:ascii="Tw Cen MT" w:hAnsi="Tw Cen MT"/>
                <w:b/>
                <w:sz w:val="28"/>
                <w:szCs w:val="28"/>
              </w:rPr>
              <w:t xml:space="preserve">Subject Code </w:t>
            </w:r>
            <w:r w:rsidR="002C4464" w:rsidRPr="00865858">
              <w:rPr>
                <w:rFonts w:ascii="Tw Cen MT" w:hAnsi="Tw Cen MT"/>
                <w:b/>
                <w:sz w:val="28"/>
                <w:szCs w:val="28"/>
              </w:rPr>
              <w:t>22P</w:t>
            </w:r>
            <w:r w:rsidR="00D915A4" w:rsidRPr="00865858">
              <w:rPr>
                <w:rFonts w:ascii="Tw Cen MT" w:hAnsi="Tw Cen MT"/>
                <w:b/>
                <w:sz w:val="28"/>
                <w:szCs w:val="28"/>
              </w:rPr>
              <w:t>C1</w:t>
            </w:r>
            <w:r w:rsidR="000123DE" w:rsidRPr="00865858">
              <w:rPr>
                <w:rFonts w:ascii="Tw Cen MT" w:hAnsi="Tw Cen MT"/>
                <w:b/>
                <w:sz w:val="28"/>
                <w:szCs w:val="28"/>
              </w:rPr>
              <w:t>M</w:t>
            </w:r>
            <w:r w:rsidR="00D915A4" w:rsidRPr="00865858">
              <w:rPr>
                <w:rFonts w:ascii="Tw Cen MT" w:hAnsi="Tw Cen MT"/>
                <w:b/>
                <w:sz w:val="28"/>
                <w:szCs w:val="28"/>
              </w:rPr>
              <w:t>E2</w:t>
            </w:r>
            <w:r w:rsidR="002C4464" w:rsidRPr="00865858">
              <w:rPr>
                <w:rFonts w:ascii="Tw Cen MT" w:hAnsi="Tw Cen MT"/>
                <w:b/>
                <w:sz w:val="28"/>
                <w:szCs w:val="28"/>
              </w:rPr>
              <w:t>0</w:t>
            </w:r>
            <w:r w:rsidR="00D726E5" w:rsidRPr="00865858">
              <w:rPr>
                <w:rFonts w:ascii="Tw Cen MT" w:hAnsi="Tw Cen MT"/>
                <w:b/>
                <w:sz w:val="28"/>
                <w:szCs w:val="28"/>
              </w:rPr>
              <w:t>4</w:t>
            </w:r>
          </w:p>
        </w:tc>
        <w:tc>
          <w:tcPr>
            <w:tcW w:w="472" w:type="dxa"/>
            <w:tcBorders>
              <w:top w:val="nil"/>
              <w:bottom w:val="nil"/>
              <w:right w:val="nil"/>
            </w:tcBorders>
          </w:tcPr>
          <w:p w14:paraId="085919A4" w14:textId="77777777" w:rsidR="00E932E4" w:rsidRPr="00865858" w:rsidRDefault="00E932E4" w:rsidP="00106FAF">
            <w:pPr>
              <w:spacing w:after="0" w:line="240" w:lineRule="auto"/>
              <w:jc w:val="center"/>
              <w:rPr>
                <w:rFonts w:ascii="Tw Cen MT" w:hAnsi="Tw Cen MT"/>
                <w:sz w:val="28"/>
                <w:szCs w:val="28"/>
                <w:lang w:val="en-IN"/>
              </w:rPr>
            </w:pPr>
          </w:p>
        </w:tc>
        <w:tc>
          <w:tcPr>
            <w:tcW w:w="236" w:type="dxa"/>
            <w:tcBorders>
              <w:top w:val="nil"/>
              <w:left w:val="nil"/>
              <w:bottom w:val="nil"/>
              <w:right w:val="single" w:sz="4" w:space="0" w:color="auto"/>
            </w:tcBorders>
          </w:tcPr>
          <w:p w14:paraId="5D396BB6" w14:textId="77777777" w:rsidR="00E932E4" w:rsidRPr="00865858" w:rsidRDefault="00E932E4" w:rsidP="00106FAF">
            <w:pPr>
              <w:spacing w:after="0" w:line="240" w:lineRule="auto"/>
              <w:jc w:val="center"/>
              <w:rPr>
                <w:rFonts w:ascii="Tw Cen MT" w:hAnsi="Tw Cen MT"/>
                <w:sz w:val="28"/>
                <w:szCs w:val="28"/>
                <w:lang w:val="en-IN"/>
              </w:rPr>
            </w:pPr>
          </w:p>
        </w:tc>
        <w:tc>
          <w:tcPr>
            <w:tcW w:w="1087" w:type="dxa"/>
            <w:tcBorders>
              <w:left w:val="single" w:sz="4" w:space="0" w:color="auto"/>
            </w:tcBorders>
            <w:vAlign w:val="center"/>
          </w:tcPr>
          <w:p w14:paraId="7EE61BBA" w14:textId="77777777" w:rsidR="00E932E4" w:rsidRPr="00865858" w:rsidRDefault="00E932E4" w:rsidP="00106FAF">
            <w:pPr>
              <w:spacing w:after="0" w:line="240" w:lineRule="auto"/>
              <w:jc w:val="center"/>
              <w:rPr>
                <w:rFonts w:ascii="Tw Cen MT" w:hAnsi="Tw Cen MT"/>
                <w:sz w:val="28"/>
                <w:szCs w:val="28"/>
                <w:lang w:val="en-IN"/>
              </w:rPr>
            </w:pPr>
            <w:r w:rsidRPr="00865858">
              <w:rPr>
                <w:rFonts w:ascii="Tw Cen MT" w:hAnsi="Tw Cen MT"/>
                <w:sz w:val="28"/>
                <w:szCs w:val="28"/>
                <w:lang w:val="en-IN"/>
              </w:rPr>
              <w:t>HT No.</w:t>
            </w:r>
          </w:p>
        </w:tc>
        <w:tc>
          <w:tcPr>
            <w:tcW w:w="480" w:type="dxa"/>
            <w:vAlign w:val="center"/>
          </w:tcPr>
          <w:p w14:paraId="5CC29D03" w14:textId="77777777" w:rsidR="00E932E4" w:rsidRPr="00865858" w:rsidRDefault="00E932E4" w:rsidP="00106FAF">
            <w:pPr>
              <w:spacing w:after="0" w:line="240" w:lineRule="auto"/>
              <w:jc w:val="center"/>
              <w:rPr>
                <w:rFonts w:ascii="Tw Cen MT" w:hAnsi="Tw Cen MT"/>
                <w:sz w:val="28"/>
                <w:szCs w:val="28"/>
                <w:lang w:val="en-IN"/>
              </w:rPr>
            </w:pPr>
          </w:p>
        </w:tc>
        <w:tc>
          <w:tcPr>
            <w:tcW w:w="481" w:type="dxa"/>
            <w:vAlign w:val="center"/>
          </w:tcPr>
          <w:p w14:paraId="310E7267"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1247ABFE"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629DE931"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5F07E64C"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4D1AE838"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1C4B9ACA"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1B7E072F"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vAlign w:val="center"/>
          </w:tcPr>
          <w:p w14:paraId="4CE65AB5" w14:textId="77777777" w:rsidR="00E932E4" w:rsidRPr="00865858" w:rsidRDefault="00E932E4" w:rsidP="00106FAF">
            <w:pPr>
              <w:spacing w:after="0" w:line="240" w:lineRule="auto"/>
              <w:jc w:val="center"/>
              <w:rPr>
                <w:rFonts w:ascii="Tw Cen MT" w:hAnsi="Tw Cen MT"/>
                <w:sz w:val="28"/>
                <w:szCs w:val="28"/>
                <w:lang w:val="en-IN"/>
              </w:rPr>
            </w:pPr>
          </w:p>
        </w:tc>
        <w:tc>
          <w:tcPr>
            <w:tcW w:w="482" w:type="dxa"/>
            <w:tcBorders>
              <w:right w:val="single" w:sz="4" w:space="0" w:color="auto"/>
            </w:tcBorders>
            <w:vAlign w:val="center"/>
          </w:tcPr>
          <w:p w14:paraId="3C32BA48" w14:textId="77777777" w:rsidR="00E932E4" w:rsidRPr="00865858" w:rsidRDefault="00E932E4" w:rsidP="00106FAF">
            <w:pPr>
              <w:spacing w:after="0" w:line="240" w:lineRule="auto"/>
              <w:jc w:val="center"/>
              <w:rPr>
                <w:rFonts w:ascii="Tw Cen MT" w:hAnsi="Tw Cen MT"/>
                <w:sz w:val="28"/>
                <w:szCs w:val="28"/>
                <w:lang w:val="en-IN"/>
              </w:rPr>
            </w:pPr>
          </w:p>
        </w:tc>
        <w:tc>
          <w:tcPr>
            <w:tcW w:w="477" w:type="dxa"/>
            <w:tcBorders>
              <w:top w:val="nil"/>
              <w:left w:val="single" w:sz="4" w:space="0" w:color="auto"/>
              <w:bottom w:val="nil"/>
              <w:right w:val="nil"/>
            </w:tcBorders>
          </w:tcPr>
          <w:p w14:paraId="01211E8C" w14:textId="77777777" w:rsidR="00E932E4" w:rsidRPr="00865858" w:rsidRDefault="00E932E4" w:rsidP="00106FAF">
            <w:pPr>
              <w:spacing w:after="0" w:line="240" w:lineRule="auto"/>
              <w:jc w:val="center"/>
              <w:rPr>
                <w:rFonts w:ascii="Tw Cen MT" w:hAnsi="Tw Cen MT"/>
                <w:sz w:val="28"/>
                <w:szCs w:val="28"/>
                <w:lang w:val="en-IN"/>
              </w:rPr>
            </w:pPr>
          </w:p>
        </w:tc>
        <w:tc>
          <w:tcPr>
            <w:tcW w:w="477" w:type="dxa"/>
            <w:tcBorders>
              <w:top w:val="nil"/>
              <w:left w:val="nil"/>
              <w:bottom w:val="nil"/>
            </w:tcBorders>
          </w:tcPr>
          <w:p w14:paraId="6E9D91C9" w14:textId="77777777" w:rsidR="00E932E4" w:rsidRPr="00865858" w:rsidRDefault="00E932E4" w:rsidP="00106FAF">
            <w:pPr>
              <w:spacing w:after="0" w:line="240" w:lineRule="auto"/>
              <w:jc w:val="center"/>
              <w:rPr>
                <w:rFonts w:ascii="Tw Cen MT" w:hAnsi="Tw Cen MT"/>
                <w:sz w:val="28"/>
                <w:szCs w:val="28"/>
                <w:lang w:val="en-IN"/>
              </w:rPr>
            </w:pPr>
          </w:p>
        </w:tc>
        <w:tc>
          <w:tcPr>
            <w:tcW w:w="1134" w:type="dxa"/>
            <w:vAlign w:val="center"/>
            <w:hideMark/>
          </w:tcPr>
          <w:p w14:paraId="2DEEBD50" w14:textId="77777777" w:rsidR="00E932E4" w:rsidRPr="00865858" w:rsidRDefault="002C4464" w:rsidP="00106FAF">
            <w:pPr>
              <w:spacing w:after="0" w:line="240" w:lineRule="auto"/>
              <w:jc w:val="center"/>
              <w:rPr>
                <w:rFonts w:ascii="Tw Cen MT" w:hAnsi="Tw Cen MT"/>
                <w:b/>
                <w:sz w:val="44"/>
                <w:szCs w:val="44"/>
                <w:lang w:val="en-IN"/>
              </w:rPr>
            </w:pPr>
            <w:r w:rsidRPr="00865858">
              <w:rPr>
                <w:rFonts w:ascii="Tw Cen MT" w:hAnsi="Tw Cen MT"/>
                <w:b/>
                <w:sz w:val="44"/>
                <w:szCs w:val="44"/>
              </w:rPr>
              <w:t>R22</w:t>
            </w:r>
          </w:p>
        </w:tc>
      </w:tr>
    </w:tbl>
    <w:p w14:paraId="779E5677" w14:textId="77777777" w:rsidR="00450012" w:rsidRPr="00865858" w:rsidRDefault="00450012" w:rsidP="00450012">
      <w:pPr>
        <w:spacing w:after="0" w:line="240" w:lineRule="auto"/>
        <w:jc w:val="center"/>
        <w:rPr>
          <w:rFonts w:ascii="Tw Cen MT" w:hAnsi="Tw Cen MT"/>
          <w:b/>
          <w:sz w:val="28"/>
          <w:szCs w:val="28"/>
          <w:lang w:val="en-IN"/>
        </w:rPr>
      </w:pPr>
      <w:r w:rsidRPr="00865858">
        <w:rPr>
          <w:rFonts w:ascii="Tw Cen MT" w:hAnsi="Tw Cen MT"/>
          <w:b/>
          <w:sz w:val="28"/>
          <w:szCs w:val="28"/>
        </w:rPr>
        <w:t>VNR VIGNANA JYOTHI INSTITUTE OF ENGINEERING AND TECHNOLOGY</w:t>
      </w:r>
    </w:p>
    <w:p w14:paraId="10681B87" w14:textId="77777777" w:rsidR="00450012" w:rsidRPr="00865858" w:rsidRDefault="00450012" w:rsidP="00450012">
      <w:pPr>
        <w:spacing w:after="0" w:line="240" w:lineRule="auto"/>
        <w:jc w:val="center"/>
        <w:rPr>
          <w:rFonts w:ascii="Tw Cen MT" w:hAnsi="Tw Cen MT"/>
          <w:sz w:val="28"/>
          <w:szCs w:val="28"/>
        </w:rPr>
      </w:pPr>
      <w:r w:rsidRPr="00865858">
        <w:rPr>
          <w:rFonts w:ascii="Tw Cen MT" w:hAnsi="Tw Cen MT"/>
          <w:sz w:val="28"/>
          <w:szCs w:val="28"/>
        </w:rPr>
        <w:t>(AUTONOMOUS)</w:t>
      </w:r>
    </w:p>
    <w:p w14:paraId="04F4CD1C" w14:textId="5F5E61BB" w:rsidR="00450012" w:rsidRPr="00865858" w:rsidRDefault="00F23F6B" w:rsidP="001C474B">
      <w:pPr>
        <w:spacing w:after="0" w:line="240" w:lineRule="auto"/>
        <w:jc w:val="center"/>
        <w:rPr>
          <w:rFonts w:ascii="Tw Cen MT" w:hAnsi="Tw Cen MT"/>
          <w:sz w:val="28"/>
          <w:szCs w:val="28"/>
        </w:rPr>
      </w:pPr>
      <w:r w:rsidRPr="00865858">
        <w:rPr>
          <w:rFonts w:ascii="Tw Cen MT" w:hAnsi="Tw Cen MT"/>
          <w:sz w:val="28"/>
          <w:szCs w:val="28"/>
        </w:rPr>
        <w:t>B.Tech. II Year I Semester Regular/Supplementary Examinations, December 2025</w:t>
      </w:r>
    </w:p>
    <w:p w14:paraId="3E6D4E17" w14:textId="524B6653" w:rsidR="00D915A4" w:rsidRPr="00865858" w:rsidRDefault="000123DE" w:rsidP="00D915A4">
      <w:pPr>
        <w:spacing w:after="0" w:line="240" w:lineRule="auto"/>
        <w:jc w:val="center"/>
        <w:rPr>
          <w:rFonts w:ascii="Tw Cen MT" w:hAnsi="Tw Cen MT"/>
          <w:b/>
          <w:bCs/>
          <w:sz w:val="28"/>
          <w:szCs w:val="28"/>
        </w:rPr>
      </w:pPr>
      <w:r w:rsidRPr="00865858">
        <w:rPr>
          <w:rFonts w:ascii="Tw Cen MT" w:hAnsi="Tw Cen MT"/>
          <w:b/>
          <w:bCs/>
          <w:sz w:val="28"/>
          <w:szCs w:val="28"/>
        </w:rPr>
        <w:t>KIN</w:t>
      </w:r>
      <w:r w:rsidR="005D3024" w:rsidRPr="00865858">
        <w:rPr>
          <w:rFonts w:ascii="Tw Cen MT" w:hAnsi="Tw Cen MT"/>
          <w:b/>
          <w:bCs/>
          <w:sz w:val="28"/>
          <w:szCs w:val="28"/>
        </w:rPr>
        <w:t>E</w:t>
      </w:r>
      <w:r w:rsidRPr="00865858">
        <w:rPr>
          <w:rFonts w:ascii="Tw Cen MT" w:hAnsi="Tw Cen MT"/>
          <w:b/>
          <w:bCs/>
          <w:sz w:val="28"/>
          <w:szCs w:val="28"/>
        </w:rPr>
        <w:t>M</w:t>
      </w:r>
      <w:r w:rsidR="005D3024" w:rsidRPr="00865858">
        <w:rPr>
          <w:rFonts w:ascii="Tw Cen MT" w:hAnsi="Tw Cen MT"/>
          <w:b/>
          <w:bCs/>
          <w:sz w:val="28"/>
          <w:szCs w:val="28"/>
        </w:rPr>
        <w:t>A</w:t>
      </w:r>
      <w:r w:rsidRPr="00865858">
        <w:rPr>
          <w:rFonts w:ascii="Tw Cen MT" w:hAnsi="Tw Cen MT"/>
          <w:b/>
          <w:bCs/>
          <w:sz w:val="28"/>
          <w:szCs w:val="28"/>
        </w:rPr>
        <w:t xml:space="preserve">TICS </w:t>
      </w:r>
      <w:r w:rsidR="005D3024" w:rsidRPr="00865858">
        <w:rPr>
          <w:rFonts w:ascii="Tw Cen MT" w:hAnsi="Tw Cen MT"/>
          <w:b/>
          <w:bCs/>
          <w:sz w:val="28"/>
          <w:szCs w:val="28"/>
        </w:rPr>
        <w:t xml:space="preserve">OF </w:t>
      </w:r>
      <w:r w:rsidRPr="00865858">
        <w:rPr>
          <w:rFonts w:ascii="Tw Cen MT" w:hAnsi="Tw Cen MT"/>
          <w:b/>
          <w:bCs/>
          <w:sz w:val="28"/>
          <w:szCs w:val="28"/>
        </w:rPr>
        <w:t>MAC</w:t>
      </w:r>
      <w:r w:rsidR="005D3024" w:rsidRPr="00865858">
        <w:rPr>
          <w:rFonts w:ascii="Tw Cen MT" w:hAnsi="Tw Cen MT"/>
          <w:b/>
          <w:bCs/>
          <w:sz w:val="28"/>
          <w:szCs w:val="28"/>
        </w:rPr>
        <w:t>H</w:t>
      </w:r>
      <w:r w:rsidRPr="00865858">
        <w:rPr>
          <w:rFonts w:ascii="Tw Cen MT" w:hAnsi="Tw Cen MT"/>
          <w:b/>
          <w:bCs/>
          <w:sz w:val="28"/>
          <w:szCs w:val="28"/>
        </w:rPr>
        <w:t>INERY</w:t>
      </w:r>
    </w:p>
    <w:p w14:paraId="02599490" w14:textId="77F3E7E3" w:rsidR="00450012" w:rsidRPr="00865858" w:rsidRDefault="00210720" w:rsidP="00210720">
      <w:pPr>
        <w:spacing w:after="0" w:line="240" w:lineRule="auto"/>
        <w:jc w:val="center"/>
        <w:rPr>
          <w:rFonts w:ascii="Tw Cen MT" w:hAnsi="Tw Cen MT"/>
          <w:sz w:val="28"/>
          <w:szCs w:val="28"/>
        </w:rPr>
      </w:pPr>
      <w:r w:rsidRPr="00865858">
        <w:rPr>
          <w:rFonts w:ascii="Tw Cen MT" w:hAnsi="Tw Cen MT"/>
          <w:sz w:val="28"/>
          <w:szCs w:val="28"/>
        </w:rPr>
        <w:t>(</w:t>
      </w:r>
      <w:r w:rsidR="000123DE" w:rsidRPr="00865858">
        <w:rPr>
          <w:rFonts w:ascii="Tw Cen MT" w:hAnsi="Tw Cen MT"/>
          <w:sz w:val="28"/>
          <w:szCs w:val="28"/>
        </w:rPr>
        <w:t>M</w:t>
      </w:r>
      <w:r w:rsidR="005724F2" w:rsidRPr="00865858">
        <w:rPr>
          <w:rFonts w:ascii="Tw Cen MT" w:hAnsi="Tw Cen MT"/>
          <w:sz w:val="28"/>
          <w:szCs w:val="28"/>
        </w:rPr>
        <w:t>E</w:t>
      </w:r>
      <w:r w:rsidRPr="00865858">
        <w:rPr>
          <w:rFonts w:ascii="Tw Cen MT" w:hAnsi="Tw Cen MT"/>
          <w:sz w:val="28"/>
          <w:szCs w:val="28"/>
        </w:rPr>
        <w:t>)</w:t>
      </w:r>
    </w:p>
    <w:p w14:paraId="41A50160" w14:textId="5B35E39D" w:rsidR="00147520" w:rsidRPr="00865858" w:rsidRDefault="00147520" w:rsidP="00147520">
      <w:pPr>
        <w:spacing w:after="0" w:line="240" w:lineRule="auto"/>
        <w:rPr>
          <w:rFonts w:ascii="Tw Cen MT" w:hAnsi="Tw Cen MT" w:cs="Arial"/>
          <w:b/>
          <w:sz w:val="28"/>
          <w:szCs w:val="28"/>
          <w:lang w:eastAsia="en-IN"/>
        </w:rPr>
      </w:pPr>
      <w:r w:rsidRPr="00865858">
        <w:rPr>
          <w:rFonts w:ascii="Tw Cen MT" w:hAnsi="Tw Cen MT" w:cs="Arial"/>
          <w:b/>
          <w:sz w:val="28"/>
          <w:szCs w:val="28"/>
          <w:lang w:eastAsia="en-IN"/>
        </w:rPr>
        <w:t xml:space="preserve">Time: </w:t>
      </w:r>
      <w:r w:rsidR="006848A9" w:rsidRPr="00865858">
        <w:rPr>
          <w:rFonts w:ascii="Tw Cen MT" w:hAnsi="Tw Cen MT" w:cs="Arial"/>
          <w:b/>
          <w:sz w:val="28"/>
          <w:szCs w:val="28"/>
          <w:lang w:eastAsia="en-IN"/>
        </w:rPr>
        <w:t>3</w:t>
      </w:r>
      <w:r w:rsidRPr="00865858">
        <w:rPr>
          <w:rFonts w:ascii="Tw Cen MT" w:hAnsi="Tw Cen MT" w:cs="Arial"/>
          <w:b/>
          <w:sz w:val="28"/>
          <w:szCs w:val="28"/>
          <w:lang w:eastAsia="en-IN"/>
        </w:rPr>
        <w:t xml:space="preserve"> hours                                                                              </w:t>
      </w:r>
      <w:r w:rsidR="00865858">
        <w:rPr>
          <w:rFonts w:ascii="Tw Cen MT" w:hAnsi="Tw Cen MT" w:cs="Arial"/>
          <w:b/>
          <w:sz w:val="28"/>
          <w:szCs w:val="28"/>
          <w:lang w:eastAsia="en-IN"/>
        </w:rPr>
        <w:tab/>
      </w:r>
      <w:r w:rsidR="00865858">
        <w:rPr>
          <w:rFonts w:ascii="Tw Cen MT" w:hAnsi="Tw Cen MT" w:cs="Arial"/>
          <w:b/>
          <w:sz w:val="28"/>
          <w:szCs w:val="28"/>
          <w:lang w:eastAsia="en-IN"/>
        </w:rPr>
        <w:tab/>
      </w:r>
      <w:r w:rsidRPr="00865858">
        <w:rPr>
          <w:rFonts w:ascii="Tw Cen MT" w:hAnsi="Tw Cen MT" w:cs="Arial"/>
          <w:b/>
          <w:sz w:val="28"/>
          <w:szCs w:val="28"/>
          <w:lang w:eastAsia="en-IN"/>
        </w:rPr>
        <w:t xml:space="preserve">Max. Marks: </w:t>
      </w:r>
      <w:r w:rsidR="002C4464" w:rsidRPr="00865858">
        <w:rPr>
          <w:rFonts w:ascii="Tw Cen MT" w:hAnsi="Tw Cen MT" w:cs="Arial"/>
          <w:b/>
          <w:sz w:val="28"/>
          <w:szCs w:val="28"/>
          <w:lang w:eastAsia="en-IN"/>
        </w:rPr>
        <w:t>6</w:t>
      </w:r>
      <w:r w:rsidRPr="00865858">
        <w:rPr>
          <w:rFonts w:ascii="Tw Cen MT" w:hAnsi="Tw Cen MT" w:cs="Arial"/>
          <w:b/>
          <w:sz w:val="28"/>
          <w:szCs w:val="28"/>
          <w:lang w:eastAsia="en-IN"/>
        </w:rPr>
        <w:t>0</w:t>
      </w:r>
    </w:p>
    <w:p w14:paraId="72328808" w14:textId="77777777" w:rsidR="00607AD5" w:rsidRPr="000564E5" w:rsidRDefault="00607AD5" w:rsidP="00607AD5">
      <w:pPr>
        <w:spacing w:after="0" w:line="240" w:lineRule="auto"/>
        <w:rPr>
          <w:rFonts w:ascii="Times New Roman" w:hAnsi="Times New Roman" w:cs="Times New Roman"/>
          <w:bCs/>
          <w:i/>
          <w:iCs/>
          <w:sz w:val="24"/>
          <w:szCs w:val="24"/>
          <w:lang w:eastAsia="en-IN"/>
        </w:rPr>
      </w:pPr>
      <w:r w:rsidRPr="000564E5">
        <w:rPr>
          <w:rFonts w:ascii="Times New Roman" w:hAnsi="Times New Roman" w:cs="Times New Roman"/>
          <w:bCs/>
          <w:i/>
          <w:iCs/>
          <w:sz w:val="24"/>
          <w:szCs w:val="24"/>
          <w:lang w:eastAsia="en-IN"/>
        </w:rPr>
        <w:t xml:space="preserve">Answer ALL questions in PART-A. </w:t>
      </w:r>
    </w:p>
    <w:p w14:paraId="179988AE" w14:textId="77777777" w:rsidR="00607AD5" w:rsidRPr="000564E5" w:rsidRDefault="00607AD5" w:rsidP="00607AD5">
      <w:pPr>
        <w:spacing w:after="0" w:line="240" w:lineRule="auto"/>
        <w:rPr>
          <w:rFonts w:ascii="Times New Roman" w:hAnsi="Times New Roman" w:cs="Times New Roman"/>
          <w:bCs/>
          <w:i/>
          <w:iCs/>
          <w:sz w:val="24"/>
          <w:szCs w:val="24"/>
          <w:lang w:eastAsia="en-IN"/>
        </w:rPr>
      </w:pPr>
      <w:r w:rsidRPr="000564E5">
        <w:rPr>
          <w:rFonts w:ascii="Times New Roman" w:hAnsi="Times New Roman" w:cs="Times New Roman"/>
          <w:bCs/>
          <w:i/>
          <w:iCs/>
          <w:sz w:val="24"/>
          <w:szCs w:val="24"/>
          <w:lang w:eastAsia="en-IN"/>
        </w:rPr>
        <w:t>Answer any ONE question from each unit in PART-B.</w:t>
      </w:r>
    </w:p>
    <w:p w14:paraId="6D07235D" w14:textId="0B1124F2" w:rsidR="00FE3912" w:rsidRDefault="000564E5" w:rsidP="000564E5">
      <w:pPr>
        <w:spacing w:after="0" w:line="240" w:lineRule="auto"/>
        <w:ind w:left="4320" w:firstLine="720"/>
        <w:rPr>
          <w:rFonts w:ascii="Times New Roman" w:hAnsi="Times New Roman" w:cs="Times New Roman"/>
          <w:b/>
          <w:bCs/>
          <w:sz w:val="24"/>
          <w:szCs w:val="24"/>
          <w:lang w:eastAsia="en-IN"/>
        </w:rPr>
      </w:pPr>
      <w:r w:rsidRPr="000564E5">
        <w:rPr>
          <w:rFonts w:ascii="Times New Roman" w:hAnsi="Times New Roman" w:cs="Times New Roman"/>
          <w:b/>
          <w:bCs/>
          <w:sz w:val="24"/>
          <w:szCs w:val="24"/>
          <w:u w:val="single"/>
          <w:lang w:eastAsia="en-IN"/>
        </w:rPr>
        <w:t>PART-A</w:t>
      </w:r>
      <w:r w:rsidRPr="000564E5">
        <w:rPr>
          <w:rFonts w:ascii="Times New Roman" w:hAnsi="Times New Roman" w:cs="Times New Roman"/>
          <w:b/>
          <w:bCs/>
          <w:sz w:val="24"/>
          <w:szCs w:val="24"/>
          <w:lang w:eastAsia="en-IN"/>
        </w:rPr>
        <w:tab/>
      </w:r>
      <w:r w:rsidRPr="000564E5">
        <w:rPr>
          <w:rFonts w:ascii="Times New Roman" w:hAnsi="Times New Roman" w:cs="Times New Roman"/>
          <w:b/>
          <w:bCs/>
          <w:sz w:val="24"/>
          <w:szCs w:val="24"/>
          <w:lang w:eastAsia="en-IN"/>
        </w:rPr>
        <w:tab/>
      </w:r>
      <w:r w:rsidRPr="000564E5">
        <w:rPr>
          <w:rFonts w:ascii="Times New Roman" w:hAnsi="Times New Roman" w:cs="Times New Roman"/>
          <w:b/>
          <w:bCs/>
          <w:sz w:val="24"/>
          <w:szCs w:val="24"/>
          <w:lang w:eastAsia="en-IN"/>
        </w:rPr>
        <w:tab/>
      </w:r>
      <w:r w:rsidRPr="000564E5">
        <w:rPr>
          <w:rFonts w:ascii="Times New Roman" w:hAnsi="Times New Roman" w:cs="Times New Roman"/>
          <w:b/>
          <w:bCs/>
          <w:sz w:val="24"/>
          <w:szCs w:val="24"/>
          <w:lang w:eastAsia="en-IN"/>
        </w:rPr>
        <w:tab/>
      </w:r>
      <w:r w:rsidRPr="000564E5">
        <w:rPr>
          <w:rFonts w:ascii="Times New Roman" w:hAnsi="Times New Roman" w:cs="Times New Roman"/>
          <w:b/>
          <w:bCs/>
          <w:sz w:val="24"/>
          <w:szCs w:val="24"/>
          <w:lang w:eastAsia="en-IN"/>
        </w:rPr>
        <w:tab/>
        <w:t>5X2=10M</w:t>
      </w:r>
    </w:p>
    <w:p w14:paraId="27CD91D8" w14:textId="77777777" w:rsidR="0030226B" w:rsidRPr="00386862" w:rsidRDefault="0030226B" w:rsidP="000564E5">
      <w:pPr>
        <w:spacing w:after="0" w:line="240" w:lineRule="auto"/>
        <w:ind w:left="4320" w:firstLine="720"/>
        <w:rPr>
          <w:rFonts w:ascii="Times New Roman" w:hAnsi="Times New Roman" w:cs="Times New Roman"/>
          <w:b/>
          <w:sz w:val="24"/>
          <w:szCs w:val="24"/>
          <w:lang w:eastAsia="en-IN"/>
        </w:rPr>
      </w:pPr>
    </w:p>
    <w:tbl>
      <w:tblPr>
        <w:tblStyle w:val="TableGrid"/>
        <w:tblW w:w="10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56"/>
        <w:gridCol w:w="797"/>
        <w:gridCol w:w="818"/>
      </w:tblGrid>
      <w:tr w:rsidR="00FE3912" w:rsidRPr="00386862" w14:paraId="6E10B673" w14:textId="77777777" w:rsidTr="003F3C6D">
        <w:tc>
          <w:tcPr>
            <w:tcW w:w="902" w:type="dxa"/>
          </w:tcPr>
          <w:p w14:paraId="72548089" w14:textId="77777777" w:rsidR="00FE3912" w:rsidRPr="00386862" w:rsidRDefault="00FE3912" w:rsidP="00FE3912">
            <w:pPr>
              <w:pStyle w:val="ListParagraph"/>
              <w:numPr>
                <w:ilvl w:val="0"/>
                <w:numId w:val="1"/>
              </w:numPr>
              <w:contextualSpacing w:val="0"/>
              <w:rPr>
                <w:sz w:val="24"/>
                <w:szCs w:val="24"/>
              </w:rPr>
            </w:pPr>
          </w:p>
        </w:tc>
        <w:tc>
          <w:tcPr>
            <w:tcW w:w="7570" w:type="dxa"/>
          </w:tcPr>
          <w:p w14:paraId="2ED4008E" w14:textId="424E276A" w:rsidR="00FE3912" w:rsidRPr="00386862" w:rsidRDefault="00FE3912" w:rsidP="006D55C2">
            <w:pPr>
              <w:rPr>
                <w:sz w:val="24"/>
                <w:szCs w:val="24"/>
              </w:rPr>
            </w:pPr>
            <w:r w:rsidRPr="00386862">
              <w:rPr>
                <w:sz w:val="24"/>
                <w:szCs w:val="24"/>
              </w:rPr>
              <w:t>Write down the Gr</w:t>
            </w:r>
            <w:r w:rsidR="009D064A">
              <w:rPr>
                <w:sz w:val="24"/>
                <w:szCs w:val="24"/>
              </w:rPr>
              <w:t>ubler’s criterion</w:t>
            </w:r>
            <w:r w:rsidRPr="00386862">
              <w:rPr>
                <w:sz w:val="24"/>
                <w:szCs w:val="24"/>
              </w:rPr>
              <w:t xml:space="preserve"> for a </w:t>
            </w:r>
            <w:r w:rsidR="003F3C6D" w:rsidRPr="00386862">
              <w:rPr>
                <w:sz w:val="24"/>
                <w:szCs w:val="24"/>
              </w:rPr>
              <w:t>four-bar</w:t>
            </w:r>
            <w:r w:rsidRPr="00386862">
              <w:rPr>
                <w:sz w:val="24"/>
                <w:szCs w:val="24"/>
              </w:rPr>
              <w:t xml:space="preserve"> mechanism?</w:t>
            </w:r>
          </w:p>
        </w:tc>
        <w:tc>
          <w:tcPr>
            <w:tcW w:w="756" w:type="dxa"/>
          </w:tcPr>
          <w:p w14:paraId="162619EF" w14:textId="77777777" w:rsidR="00FE3912" w:rsidRPr="00386862" w:rsidRDefault="00FE3912" w:rsidP="006D55C2">
            <w:pPr>
              <w:rPr>
                <w:sz w:val="24"/>
                <w:szCs w:val="24"/>
              </w:rPr>
            </w:pPr>
            <w:r w:rsidRPr="00386862">
              <w:rPr>
                <w:sz w:val="24"/>
                <w:szCs w:val="24"/>
              </w:rPr>
              <w:t>2M</w:t>
            </w:r>
          </w:p>
        </w:tc>
        <w:tc>
          <w:tcPr>
            <w:tcW w:w="797" w:type="dxa"/>
          </w:tcPr>
          <w:p w14:paraId="4EBDB134" w14:textId="77777777" w:rsidR="00FE3912" w:rsidRPr="00FE3912" w:rsidRDefault="00FE3912" w:rsidP="006D55C2">
            <w:pPr>
              <w:rPr>
                <w:bCs/>
                <w:sz w:val="24"/>
                <w:szCs w:val="24"/>
              </w:rPr>
            </w:pPr>
            <w:r w:rsidRPr="00FE3912">
              <w:rPr>
                <w:bCs/>
                <w:sz w:val="24"/>
                <w:szCs w:val="24"/>
              </w:rPr>
              <w:t>CO-1</w:t>
            </w:r>
          </w:p>
        </w:tc>
        <w:tc>
          <w:tcPr>
            <w:tcW w:w="818" w:type="dxa"/>
          </w:tcPr>
          <w:p w14:paraId="5E43E763" w14:textId="77777777" w:rsidR="00FE3912" w:rsidRPr="00FE3912" w:rsidRDefault="00FE3912" w:rsidP="006D55C2">
            <w:pPr>
              <w:rPr>
                <w:bCs/>
                <w:sz w:val="24"/>
                <w:szCs w:val="24"/>
              </w:rPr>
            </w:pPr>
            <w:r w:rsidRPr="00FE3912">
              <w:rPr>
                <w:bCs/>
                <w:sz w:val="24"/>
                <w:szCs w:val="24"/>
              </w:rPr>
              <w:t>BL-1</w:t>
            </w:r>
          </w:p>
        </w:tc>
      </w:tr>
      <w:tr w:rsidR="00FE3912" w:rsidRPr="00386862" w14:paraId="4A590A61" w14:textId="77777777" w:rsidTr="003F3C6D">
        <w:tc>
          <w:tcPr>
            <w:tcW w:w="902" w:type="dxa"/>
          </w:tcPr>
          <w:p w14:paraId="123452CA" w14:textId="77777777" w:rsidR="00FE3912" w:rsidRPr="00386862" w:rsidRDefault="00FE3912" w:rsidP="00FE3912">
            <w:pPr>
              <w:pStyle w:val="ListParagraph"/>
              <w:numPr>
                <w:ilvl w:val="0"/>
                <w:numId w:val="1"/>
              </w:numPr>
              <w:contextualSpacing w:val="0"/>
              <w:rPr>
                <w:sz w:val="24"/>
                <w:szCs w:val="24"/>
              </w:rPr>
            </w:pPr>
          </w:p>
        </w:tc>
        <w:tc>
          <w:tcPr>
            <w:tcW w:w="7570" w:type="dxa"/>
          </w:tcPr>
          <w:p w14:paraId="7C58D058" w14:textId="77777777" w:rsidR="00FE3912" w:rsidRPr="00386862" w:rsidRDefault="00FE3912" w:rsidP="006D55C2">
            <w:pPr>
              <w:rPr>
                <w:sz w:val="24"/>
                <w:szCs w:val="24"/>
              </w:rPr>
            </w:pPr>
            <w:r w:rsidRPr="00386862">
              <w:rPr>
                <w:sz w:val="24"/>
                <w:szCs w:val="24"/>
              </w:rPr>
              <w:t>What is the Coriolis acceleration component?</w:t>
            </w:r>
          </w:p>
        </w:tc>
        <w:tc>
          <w:tcPr>
            <w:tcW w:w="756" w:type="dxa"/>
          </w:tcPr>
          <w:p w14:paraId="763DAC50" w14:textId="77777777" w:rsidR="00FE3912" w:rsidRPr="00386862" w:rsidRDefault="00FE3912" w:rsidP="006D55C2">
            <w:pPr>
              <w:rPr>
                <w:sz w:val="24"/>
                <w:szCs w:val="24"/>
              </w:rPr>
            </w:pPr>
            <w:r w:rsidRPr="00386862">
              <w:rPr>
                <w:sz w:val="24"/>
                <w:szCs w:val="24"/>
              </w:rPr>
              <w:t>2M</w:t>
            </w:r>
          </w:p>
        </w:tc>
        <w:tc>
          <w:tcPr>
            <w:tcW w:w="797" w:type="dxa"/>
          </w:tcPr>
          <w:p w14:paraId="37086C14" w14:textId="77777777" w:rsidR="00FE3912" w:rsidRPr="00FE3912" w:rsidRDefault="00FE3912" w:rsidP="006D55C2">
            <w:pPr>
              <w:rPr>
                <w:bCs/>
                <w:sz w:val="24"/>
                <w:szCs w:val="24"/>
              </w:rPr>
            </w:pPr>
            <w:r w:rsidRPr="00FE3912">
              <w:rPr>
                <w:bCs/>
                <w:sz w:val="24"/>
                <w:szCs w:val="24"/>
              </w:rPr>
              <w:t>CO-2</w:t>
            </w:r>
          </w:p>
        </w:tc>
        <w:tc>
          <w:tcPr>
            <w:tcW w:w="818" w:type="dxa"/>
          </w:tcPr>
          <w:p w14:paraId="59270E36" w14:textId="77777777" w:rsidR="00FE3912" w:rsidRPr="00FE3912" w:rsidRDefault="00FE3912" w:rsidP="006D55C2">
            <w:pPr>
              <w:rPr>
                <w:bCs/>
                <w:sz w:val="24"/>
                <w:szCs w:val="24"/>
              </w:rPr>
            </w:pPr>
            <w:r w:rsidRPr="00FE3912">
              <w:rPr>
                <w:bCs/>
                <w:sz w:val="24"/>
                <w:szCs w:val="24"/>
              </w:rPr>
              <w:t>BL-2</w:t>
            </w:r>
          </w:p>
        </w:tc>
      </w:tr>
      <w:tr w:rsidR="00FE3912" w:rsidRPr="00386862" w14:paraId="208BD870" w14:textId="77777777" w:rsidTr="003F3C6D">
        <w:tc>
          <w:tcPr>
            <w:tcW w:w="902" w:type="dxa"/>
          </w:tcPr>
          <w:p w14:paraId="54F00022" w14:textId="77777777" w:rsidR="00FE3912" w:rsidRPr="00386862" w:rsidRDefault="00FE3912" w:rsidP="00FE3912">
            <w:pPr>
              <w:pStyle w:val="ListParagraph"/>
              <w:numPr>
                <w:ilvl w:val="0"/>
                <w:numId w:val="1"/>
              </w:numPr>
              <w:contextualSpacing w:val="0"/>
              <w:rPr>
                <w:sz w:val="24"/>
                <w:szCs w:val="24"/>
              </w:rPr>
            </w:pPr>
          </w:p>
        </w:tc>
        <w:tc>
          <w:tcPr>
            <w:tcW w:w="7570" w:type="dxa"/>
          </w:tcPr>
          <w:p w14:paraId="1641EA7A" w14:textId="77777777" w:rsidR="00FE3912" w:rsidRPr="00386862" w:rsidRDefault="00FE3912" w:rsidP="006D55C2">
            <w:pPr>
              <w:ind w:right="-603"/>
              <w:contextualSpacing/>
              <w:rPr>
                <w:sz w:val="24"/>
                <w:szCs w:val="24"/>
              </w:rPr>
            </w:pPr>
            <w:r w:rsidRPr="00386862">
              <w:rPr>
                <w:sz w:val="24"/>
                <w:szCs w:val="24"/>
              </w:rPr>
              <w:t>What are the applications of Universal coupling?</w:t>
            </w:r>
          </w:p>
        </w:tc>
        <w:tc>
          <w:tcPr>
            <w:tcW w:w="756" w:type="dxa"/>
          </w:tcPr>
          <w:p w14:paraId="79CD00CA" w14:textId="77777777" w:rsidR="00FE3912" w:rsidRPr="00386862" w:rsidRDefault="00FE3912" w:rsidP="006D55C2">
            <w:pPr>
              <w:rPr>
                <w:sz w:val="24"/>
                <w:szCs w:val="24"/>
              </w:rPr>
            </w:pPr>
            <w:r w:rsidRPr="00386862">
              <w:rPr>
                <w:sz w:val="24"/>
                <w:szCs w:val="24"/>
              </w:rPr>
              <w:t>2M</w:t>
            </w:r>
          </w:p>
        </w:tc>
        <w:tc>
          <w:tcPr>
            <w:tcW w:w="797" w:type="dxa"/>
          </w:tcPr>
          <w:p w14:paraId="48A4479C" w14:textId="5F622519" w:rsidR="00FE3912" w:rsidRPr="00FE3912" w:rsidRDefault="00FE3912" w:rsidP="006D55C2">
            <w:pPr>
              <w:rPr>
                <w:bCs/>
                <w:sz w:val="24"/>
                <w:szCs w:val="24"/>
              </w:rPr>
            </w:pPr>
            <w:r w:rsidRPr="00FE3912">
              <w:rPr>
                <w:bCs/>
                <w:sz w:val="24"/>
                <w:szCs w:val="24"/>
              </w:rPr>
              <w:t>CO-</w:t>
            </w:r>
            <w:r w:rsidR="009D064A">
              <w:rPr>
                <w:bCs/>
                <w:sz w:val="24"/>
                <w:szCs w:val="24"/>
              </w:rPr>
              <w:t>4</w:t>
            </w:r>
          </w:p>
        </w:tc>
        <w:tc>
          <w:tcPr>
            <w:tcW w:w="818" w:type="dxa"/>
          </w:tcPr>
          <w:p w14:paraId="615BF9D2" w14:textId="77777777" w:rsidR="00FE3912" w:rsidRPr="00FE3912" w:rsidRDefault="00FE3912" w:rsidP="006D55C2">
            <w:pPr>
              <w:rPr>
                <w:bCs/>
                <w:sz w:val="24"/>
                <w:szCs w:val="24"/>
              </w:rPr>
            </w:pPr>
            <w:r w:rsidRPr="00FE3912">
              <w:rPr>
                <w:bCs/>
                <w:sz w:val="24"/>
                <w:szCs w:val="24"/>
              </w:rPr>
              <w:t>BL-1</w:t>
            </w:r>
          </w:p>
        </w:tc>
      </w:tr>
      <w:tr w:rsidR="00FE3912" w:rsidRPr="00386862" w14:paraId="3B22AE39" w14:textId="77777777" w:rsidTr="003F3C6D">
        <w:tc>
          <w:tcPr>
            <w:tcW w:w="902" w:type="dxa"/>
          </w:tcPr>
          <w:p w14:paraId="2FFB10CA" w14:textId="77777777" w:rsidR="00FE3912" w:rsidRPr="00386862" w:rsidRDefault="00FE3912" w:rsidP="00FE3912">
            <w:pPr>
              <w:pStyle w:val="ListParagraph"/>
              <w:numPr>
                <w:ilvl w:val="0"/>
                <w:numId w:val="1"/>
              </w:numPr>
              <w:contextualSpacing w:val="0"/>
              <w:rPr>
                <w:sz w:val="24"/>
                <w:szCs w:val="24"/>
              </w:rPr>
            </w:pPr>
          </w:p>
        </w:tc>
        <w:tc>
          <w:tcPr>
            <w:tcW w:w="7570" w:type="dxa"/>
          </w:tcPr>
          <w:p w14:paraId="4DBFCF87" w14:textId="77777777" w:rsidR="00FE3912" w:rsidRPr="00386862" w:rsidRDefault="00FE3912" w:rsidP="006D55C2">
            <w:pPr>
              <w:rPr>
                <w:sz w:val="24"/>
                <w:szCs w:val="24"/>
              </w:rPr>
            </w:pPr>
            <w:r w:rsidRPr="00386862">
              <w:rPr>
                <w:sz w:val="24"/>
                <w:szCs w:val="24"/>
              </w:rPr>
              <w:t>State the reasons for providing offset in a cam follower mechanism.</w:t>
            </w:r>
          </w:p>
        </w:tc>
        <w:tc>
          <w:tcPr>
            <w:tcW w:w="756" w:type="dxa"/>
          </w:tcPr>
          <w:p w14:paraId="52894615" w14:textId="77777777" w:rsidR="00FE3912" w:rsidRPr="00386862" w:rsidRDefault="00FE3912" w:rsidP="006D55C2">
            <w:pPr>
              <w:rPr>
                <w:sz w:val="24"/>
                <w:szCs w:val="24"/>
              </w:rPr>
            </w:pPr>
            <w:r w:rsidRPr="00386862">
              <w:rPr>
                <w:sz w:val="24"/>
                <w:szCs w:val="24"/>
              </w:rPr>
              <w:t>2M</w:t>
            </w:r>
          </w:p>
        </w:tc>
        <w:tc>
          <w:tcPr>
            <w:tcW w:w="797" w:type="dxa"/>
          </w:tcPr>
          <w:p w14:paraId="77527DE0" w14:textId="5D18BE08" w:rsidR="00FE3912" w:rsidRPr="00FE3912" w:rsidRDefault="00FE3912" w:rsidP="006D55C2">
            <w:pPr>
              <w:rPr>
                <w:bCs/>
                <w:sz w:val="24"/>
                <w:szCs w:val="24"/>
              </w:rPr>
            </w:pPr>
            <w:r w:rsidRPr="00FE3912">
              <w:rPr>
                <w:bCs/>
                <w:sz w:val="24"/>
                <w:szCs w:val="24"/>
              </w:rPr>
              <w:t>CO-</w:t>
            </w:r>
            <w:r w:rsidR="009D064A">
              <w:rPr>
                <w:bCs/>
                <w:sz w:val="24"/>
                <w:szCs w:val="24"/>
              </w:rPr>
              <w:t>3</w:t>
            </w:r>
          </w:p>
        </w:tc>
        <w:tc>
          <w:tcPr>
            <w:tcW w:w="818" w:type="dxa"/>
          </w:tcPr>
          <w:p w14:paraId="32B3E9F2" w14:textId="77777777" w:rsidR="00FE3912" w:rsidRPr="00FE3912" w:rsidRDefault="00FE3912" w:rsidP="006D55C2">
            <w:pPr>
              <w:rPr>
                <w:bCs/>
                <w:sz w:val="24"/>
                <w:szCs w:val="24"/>
              </w:rPr>
            </w:pPr>
            <w:r w:rsidRPr="00FE3912">
              <w:rPr>
                <w:bCs/>
                <w:sz w:val="24"/>
                <w:szCs w:val="24"/>
              </w:rPr>
              <w:t>BL-1</w:t>
            </w:r>
          </w:p>
        </w:tc>
      </w:tr>
      <w:tr w:rsidR="00FE3912" w:rsidRPr="00386862" w14:paraId="4B11068E" w14:textId="77777777" w:rsidTr="003F3C6D">
        <w:tc>
          <w:tcPr>
            <w:tcW w:w="902" w:type="dxa"/>
          </w:tcPr>
          <w:p w14:paraId="3C829B39" w14:textId="77777777" w:rsidR="00FE3912" w:rsidRPr="00386862" w:rsidRDefault="00FE3912" w:rsidP="00FE3912">
            <w:pPr>
              <w:pStyle w:val="ListParagraph"/>
              <w:numPr>
                <w:ilvl w:val="0"/>
                <w:numId w:val="1"/>
              </w:numPr>
              <w:contextualSpacing w:val="0"/>
              <w:rPr>
                <w:sz w:val="24"/>
                <w:szCs w:val="24"/>
              </w:rPr>
            </w:pPr>
          </w:p>
        </w:tc>
        <w:tc>
          <w:tcPr>
            <w:tcW w:w="7570" w:type="dxa"/>
          </w:tcPr>
          <w:p w14:paraId="79899D5D" w14:textId="51628A18" w:rsidR="00FE3912" w:rsidRPr="00386862" w:rsidRDefault="00FE3912" w:rsidP="006D55C2">
            <w:pPr>
              <w:ind w:right="-605"/>
              <w:contextualSpacing/>
              <w:rPr>
                <w:sz w:val="24"/>
                <w:szCs w:val="24"/>
              </w:rPr>
            </w:pPr>
            <w:r w:rsidRPr="00386862">
              <w:rPr>
                <w:sz w:val="24"/>
                <w:szCs w:val="24"/>
              </w:rPr>
              <w:t>What do you understand by the term interference as applied to gears</w:t>
            </w:r>
            <w:r w:rsidR="003F3C6D">
              <w:rPr>
                <w:sz w:val="24"/>
                <w:szCs w:val="24"/>
              </w:rPr>
              <w:t>?</w:t>
            </w:r>
          </w:p>
        </w:tc>
        <w:tc>
          <w:tcPr>
            <w:tcW w:w="756" w:type="dxa"/>
          </w:tcPr>
          <w:p w14:paraId="2F66F9D0" w14:textId="77777777" w:rsidR="00FE3912" w:rsidRPr="00386862" w:rsidRDefault="00FE3912" w:rsidP="006D55C2">
            <w:pPr>
              <w:rPr>
                <w:sz w:val="24"/>
                <w:szCs w:val="24"/>
              </w:rPr>
            </w:pPr>
            <w:r w:rsidRPr="00386862">
              <w:rPr>
                <w:sz w:val="24"/>
                <w:szCs w:val="24"/>
              </w:rPr>
              <w:t>2M</w:t>
            </w:r>
          </w:p>
        </w:tc>
        <w:tc>
          <w:tcPr>
            <w:tcW w:w="797" w:type="dxa"/>
          </w:tcPr>
          <w:p w14:paraId="1C8A7250" w14:textId="2612004A" w:rsidR="00FE3912" w:rsidRPr="00FE3912" w:rsidRDefault="00FE3912" w:rsidP="006D55C2">
            <w:pPr>
              <w:rPr>
                <w:bCs/>
                <w:sz w:val="24"/>
                <w:szCs w:val="24"/>
              </w:rPr>
            </w:pPr>
            <w:r w:rsidRPr="00FE3912">
              <w:rPr>
                <w:bCs/>
                <w:sz w:val="24"/>
                <w:szCs w:val="24"/>
              </w:rPr>
              <w:t>CO-</w:t>
            </w:r>
            <w:r w:rsidR="009D064A">
              <w:rPr>
                <w:bCs/>
                <w:sz w:val="24"/>
                <w:szCs w:val="24"/>
              </w:rPr>
              <w:t>3</w:t>
            </w:r>
          </w:p>
        </w:tc>
        <w:tc>
          <w:tcPr>
            <w:tcW w:w="818" w:type="dxa"/>
          </w:tcPr>
          <w:p w14:paraId="06502110" w14:textId="77777777" w:rsidR="00FE3912" w:rsidRPr="00FE3912" w:rsidRDefault="00FE3912" w:rsidP="006D55C2">
            <w:pPr>
              <w:rPr>
                <w:bCs/>
                <w:sz w:val="24"/>
                <w:szCs w:val="24"/>
              </w:rPr>
            </w:pPr>
            <w:r w:rsidRPr="00FE3912">
              <w:rPr>
                <w:bCs/>
                <w:sz w:val="24"/>
                <w:szCs w:val="24"/>
              </w:rPr>
              <w:t>BL-2</w:t>
            </w:r>
          </w:p>
        </w:tc>
      </w:tr>
    </w:tbl>
    <w:p w14:paraId="610B1EBF" w14:textId="77777777" w:rsidR="0030226B" w:rsidRDefault="0030226B" w:rsidP="00CF12DD">
      <w:pPr>
        <w:spacing w:after="0" w:line="240" w:lineRule="auto"/>
        <w:ind w:left="4320" w:firstLine="720"/>
        <w:rPr>
          <w:rFonts w:ascii="Times New Roman" w:hAnsi="Times New Roman" w:cs="Times New Roman"/>
          <w:b/>
          <w:bCs/>
          <w:sz w:val="24"/>
          <w:szCs w:val="24"/>
          <w:u w:val="single"/>
        </w:rPr>
      </w:pPr>
    </w:p>
    <w:p w14:paraId="673541B6" w14:textId="1460CFA8" w:rsidR="00FE3912" w:rsidRPr="00386862" w:rsidRDefault="00CF12DD" w:rsidP="00CF12DD">
      <w:pPr>
        <w:spacing w:after="0" w:line="240" w:lineRule="auto"/>
        <w:ind w:left="4320" w:firstLine="720"/>
        <w:rPr>
          <w:rFonts w:ascii="Times New Roman" w:hAnsi="Times New Roman" w:cs="Times New Roman"/>
          <w:sz w:val="24"/>
          <w:szCs w:val="24"/>
        </w:rPr>
      </w:pPr>
      <w:r w:rsidRPr="00CF12DD">
        <w:rPr>
          <w:rFonts w:ascii="Times New Roman" w:hAnsi="Times New Roman" w:cs="Times New Roman"/>
          <w:b/>
          <w:bCs/>
          <w:sz w:val="24"/>
          <w:szCs w:val="24"/>
          <w:u w:val="single"/>
        </w:rPr>
        <w:t>PART-B</w:t>
      </w:r>
      <w:r w:rsidRPr="00CF12DD">
        <w:rPr>
          <w:rFonts w:ascii="Times New Roman" w:hAnsi="Times New Roman" w:cs="Times New Roman"/>
          <w:b/>
          <w:bCs/>
          <w:sz w:val="24"/>
          <w:szCs w:val="24"/>
        </w:rPr>
        <w:tab/>
      </w:r>
      <w:r w:rsidRPr="00CF12DD">
        <w:rPr>
          <w:rFonts w:ascii="Times New Roman" w:hAnsi="Times New Roman" w:cs="Times New Roman"/>
          <w:b/>
          <w:bCs/>
          <w:sz w:val="24"/>
          <w:szCs w:val="24"/>
        </w:rPr>
        <w:tab/>
      </w:r>
      <w:r w:rsidRPr="00CF12DD">
        <w:rPr>
          <w:rFonts w:ascii="Times New Roman" w:hAnsi="Times New Roman" w:cs="Times New Roman"/>
          <w:b/>
          <w:bCs/>
          <w:sz w:val="24"/>
          <w:szCs w:val="24"/>
        </w:rPr>
        <w:tab/>
      </w:r>
      <w:r w:rsidRPr="00CF12DD">
        <w:rPr>
          <w:rFonts w:ascii="Times New Roman" w:hAnsi="Times New Roman" w:cs="Times New Roman"/>
          <w:b/>
          <w:bCs/>
          <w:sz w:val="24"/>
          <w:szCs w:val="24"/>
        </w:rPr>
        <w:tab/>
      </w:r>
      <w:r w:rsidRPr="00CF12DD">
        <w:rPr>
          <w:rFonts w:ascii="Times New Roman" w:hAnsi="Times New Roman" w:cs="Times New Roman"/>
          <w:b/>
          <w:bCs/>
          <w:sz w:val="24"/>
          <w:szCs w:val="24"/>
        </w:rPr>
        <w:tab/>
        <w:t>5X10=50M</w:t>
      </w:r>
    </w:p>
    <w:p w14:paraId="0126D1F1" w14:textId="7CF641A6" w:rsidR="00FE3912" w:rsidRPr="00386862" w:rsidRDefault="00FE3912" w:rsidP="00FE3912">
      <w:pPr>
        <w:tabs>
          <w:tab w:val="center" w:pos="4513"/>
          <w:tab w:val="left" w:pos="7864"/>
        </w:tabs>
        <w:spacing w:after="0" w:line="240" w:lineRule="auto"/>
        <w:rPr>
          <w:rFonts w:ascii="Times New Roman" w:hAnsi="Times New Roman" w:cs="Times New Roman"/>
          <w:sz w:val="24"/>
          <w:szCs w:val="24"/>
        </w:rPr>
      </w:pPr>
      <w:r w:rsidRPr="00386862">
        <w:rPr>
          <w:rFonts w:ascii="Times New Roman" w:eastAsia="Calibri" w:hAnsi="Times New Roman" w:cs="Times New Roman"/>
          <w:b/>
          <w:sz w:val="24"/>
          <w:szCs w:val="24"/>
        </w:rPr>
        <w:tab/>
      </w:r>
    </w:p>
    <w:tbl>
      <w:tblPr>
        <w:tblStyle w:val="TableGrid"/>
        <w:tblW w:w="10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7938"/>
        <w:gridCol w:w="699"/>
        <w:gridCol w:w="797"/>
        <w:gridCol w:w="770"/>
      </w:tblGrid>
      <w:tr w:rsidR="00FE3912" w:rsidRPr="00386862" w14:paraId="378E9BA0" w14:textId="77777777" w:rsidTr="003F3C6D">
        <w:tc>
          <w:tcPr>
            <w:tcW w:w="10738" w:type="dxa"/>
            <w:gridSpan w:val="5"/>
          </w:tcPr>
          <w:p w14:paraId="4950B077" w14:textId="2DBC4857" w:rsidR="00FE3912" w:rsidRPr="00386862" w:rsidRDefault="00FE3912" w:rsidP="006D55C2">
            <w:pPr>
              <w:jc w:val="center"/>
              <w:rPr>
                <w:b/>
                <w:bCs/>
                <w:sz w:val="24"/>
                <w:szCs w:val="24"/>
              </w:rPr>
            </w:pPr>
            <w:r w:rsidRPr="00386862">
              <w:rPr>
                <w:b/>
                <w:bCs/>
                <w:sz w:val="24"/>
                <w:szCs w:val="24"/>
              </w:rPr>
              <w:t>UNIT-</w:t>
            </w:r>
            <w:r w:rsidR="003F3C6D">
              <w:rPr>
                <w:b/>
                <w:bCs/>
                <w:sz w:val="24"/>
                <w:szCs w:val="24"/>
              </w:rPr>
              <w:t>I</w:t>
            </w:r>
          </w:p>
        </w:tc>
      </w:tr>
      <w:tr w:rsidR="00FE3912" w:rsidRPr="00386862" w14:paraId="0C03107A" w14:textId="77777777" w:rsidTr="003F3C6D">
        <w:tc>
          <w:tcPr>
            <w:tcW w:w="534" w:type="dxa"/>
          </w:tcPr>
          <w:p w14:paraId="74F5189F" w14:textId="27EAFDCE" w:rsidR="00FE3912" w:rsidRPr="00386862" w:rsidRDefault="00FE3912" w:rsidP="006D55C2">
            <w:pPr>
              <w:jc w:val="center"/>
              <w:rPr>
                <w:sz w:val="24"/>
                <w:szCs w:val="24"/>
              </w:rPr>
            </w:pPr>
            <w:r w:rsidRPr="00386862">
              <w:rPr>
                <w:sz w:val="24"/>
                <w:szCs w:val="24"/>
              </w:rPr>
              <w:t>1</w:t>
            </w:r>
            <w:r w:rsidR="009D064A">
              <w:rPr>
                <w:sz w:val="24"/>
                <w:szCs w:val="24"/>
              </w:rPr>
              <w:t>.</w:t>
            </w:r>
          </w:p>
        </w:tc>
        <w:tc>
          <w:tcPr>
            <w:tcW w:w="7938" w:type="dxa"/>
          </w:tcPr>
          <w:p w14:paraId="79BE813F" w14:textId="77777777" w:rsidR="00FE3912" w:rsidRPr="00386862" w:rsidRDefault="00FE3912" w:rsidP="00FE3912">
            <w:pPr>
              <w:pStyle w:val="ListParagraph"/>
              <w:numPr>
                <w:ilvl w:val="0"/>
                <w:numId w:val="2"/>
              </w:numPr>
              <w:ind w:left="360"/>
              <w:contextualSpacing w:val="0"/>
              <w:rPr>
                <w:sz w:val="24"/>
                <w:szCs w:val="24"/>
              </w:rPr>
            </w:pPr>
            <w:r w:rsidRPr="00386862">
              <w:rPr>
                <w:sz w:val="24"/>
                <w:szCs w:val="24"/>
              </w:rPr>
              <w:t>Briefly explain the classification of Kinematic pair with neat sketches.</w:t>
            </w:r>
          </w:p>
        </w:tc>
        <w:tc>
          <w:tcPr>
            <w:tcW w:w="699" w:type="dxa"/>
          </w:tcPr>
          <w:p w14:paraId="1C7146E6" w14:textId="77777777" w:rsidR="00FE3912" w:rsidRPr="00386862" w:rsidRDefault="00FE3912" w:rsidP="006D55C2">
            <w:pPr>
              <w:rPr>
                <w:sz w:val="24"/>
                <w:szCs w:val="24"/>
              </w:rPr>
            </w:pPr>
            <w:r w:rsidRPr="00386862">
              <w:rPr>
                <w:sz w:val="24"/>
                <w:szCs w:val="24"/>
              </w:rPr>
              <w:t>5M</w:t>
            </w:r>
          </w:p>
        </w:tc>
        <w:tc>
          <w:tcPr>
            <w:tcW w:w="797" w:type="dxa"/>
          </w:tcPr>
          <w:p w14:paraId="40B9A685" w14:textId="77777777" w:rsidR="00FE3912" w:rsidRPr="00386862" w:rsidRDefault="00FE3912" w:rsidP="006D55C2">
            <w:pPr>
              <w:rPr>
                <w:sz w:val="24"/>
                <w:szCs w:val="24"/>
              </w:rPr>
            </w:pPr>
            <w:r w:rsidRPr="00386862">
              <w:rPr>
                <w:sz w:val="24"/>
                <w:szCs w:val="24"/>
              </w:rPr>
              <w:t>CO-1</w:t>
            </w:r>
          </w:p>
        </w:tc>
        <w:tc>
          <w:tcPr>
            <w:tcW w:w="768" w:type="dxa"/>
          </w:tcPr>
          <w:p w14:paraId="2D36024D" w14:textId="0F66510B" w:rsidR="00FE3912" w:rsidRPr="00386862" w:rsidRDefault="00FE3912" w:rsidP="006D55C2">
            <w:pPr>
              <w:rPr>
                <w:sz w:val="24"/>
                <w:szCs w:val="24"/>
              </w:rPr>
            </w:pPr>
            <w:r w:rsidRPr="00386862">
              <w:rPr>
                <w:sz w:val="24"/>
                <w:szCs w:val="24"/>
              </w:rPr>
              <w:t>BL-</w:t>
            </w:r>
            <w:r w:rsidR="009D064A">
              <w:rPr>
                <w:sz w:val="24"/>
                <w:szCs w:val="24"/>
              </w:rPr>
              <w:t>1</w:t>
            </w:r>
          </w:p>
        </w:tc>
      </w:tr>
      <w:tr w:rsidR="00FE3912" w:rsidRPr="00386862" w14:paraId="0C48A645" w14:textId="77777777" w:rsidTr="003F3C6D">
        <w:trPr>
          <w:trHeight w:val="329"/>
        </w:trPr>
        <w:tc>
          <w:tcPr>
            <w:tcW w:w="534" w:type="dxa"/>
          </w:tcPr>
          <w:p w14:paraId="6C9BDD40" w14:textId="77777777" w:rsidR="00FE3912" w:rsidRPr="00386862" w:rsidRDefault="00FE3912" w:rsidP="006D55C2">
            <w:pPr>
              <w:jc w:val="center"/>
              <w:rPr>
                <w:sz w:val="24"/>
                <w:szCs w:val="24"/>
              </w:rPr>
            </w:pPr>
          </w:p>
        </w:tc>
        <w:tc>
          <w:tcPr>
            <w:tcW w:w="7938" w:type="dxa"/>
          </w:tcPr>
          <w:p w14:paraId="3283E4A6" w14:textId="3CE3DE14" w:rsidR="00FE3912" w:rsidRPr="00386862" w:rsidRDefault="009D064A" w:rsidP="00FE3912">
            <w:pPr>
              <w:pStyle w:val="ListParagraph"/>
              <w:numPr>
                <w:ilvl w:val="0"/>
                <w:numId w:val="2"/>
              </w:numPr>
              <w:ind w:left="360"/>
              <w:contextualSpacing w:val="0"/>
              <w:jc w:val="both"/>
              <w:rPr>
                <w:sz w:val="24"/>
                <w:szCs w:val="24"/>
              </w:rPr>
            </w:pPr>
            <w:r>
              <w:rPr>
                <w:sz w:val="24"/>
                <w:szCs w:val="24"/>
              </w:rPr>
              <w:t>Explain the different types of constrained motions</w:t>
            </w:r>
          </w:p>
        </w:tc>
        <w:tc>
          <w:tcPr>
            <w:tcW w:w="699" w:type="dxa"/>
          </w:tcPr>
          <w:p w14:paraId="08E78CA6" w14:textId="77777777" w:rsidR="00FE3912" w:rsidRPr="00386862" w:rsidRDefault="00FE3912" w:rsidP="006D55C2">
            <w:pPr>
              <w:rPr>
                <w:sz w:val="24"/>
                <w:szCs w:val="24"/>
              </w:rPr>
            </w:pPr>
            <w:r w:rsidRPr="00386862">
              <w:rPr>
                <w:sz w:val="24"/>
                <w:szCs w:val="24"/>
              </w:rPr>
              <w:t>5M</w:t>
            </w:r>
          </w:p>
        </w:tc>
        <w:tc>
          <w:tcPr>
            <w:tcW w:w="797" w:type="dxa"/>
          </w:tcPr>
          <w:p w14:paraId="360B75B3" w14:textId="77777777" w:rsidR="00FE3912" w:rsidRPr="00386862" w:rsidRDefault="00FE3912" w:rsidP="006D55C2">
            <w:pPr>
              <w:rPr>
                <w:sz w:val="24"/>
                <w:szCs w:val="24"/>
              </w:rPr>
            </w:pPr>
            <w:r w:rsidRPr="00386862">
              <w:rPr>
                <w:sz w:val="24"/>
                <w:szCs w:val="24"/>
              </w:rPr>
              <w:t>CO-1</w:t>
            </w:r>
          </w:p>
        </w:tc>
        <w:tc>
          <w:tcPr>
            <w:tcW w:w="768" w:type="dxa"/>
          </w:tcPr>
          <w:p w14:paraId="70AF331C" w14:textId="20044943" w:rsidR="00FE3912" w:rsidRPr="00386862" w:rsidRDefault="00FE3912" w:rsidP="006D55C2">
            <w:pPr>
              <w:rPr>
                <w:sz w:val="24"/>
                <w:szCs w:val="24"/>
              </w:rPr>
            </w:pPr>
            <w:r w:rsidRPr="00386862">
              <w:rPr>
                <w:sz w:val="24"/>
                <w:szCs w:val="24"/>
              </w:rPr>
              <w:t>BL-</w:t>
            </w:r>
            <w:r w:rsidR="009D064A">
              <w:rPr>
                <w:sz w:val="24"/>
                <w:szCs w:val="24"/>
              </w:rPr>
              <w:t>2</w:t>
            </w:r>
          </w:p>
        </w:tc>
      </w:tr>
      <w:tr w:rsidR="00FE3912" w:rsidRPr="00386862" w14:paraId="02467F22" w14:textId="77777777" w:rsidTr="003F3C6D">
        <w:tc>
          <w:tcPr>
            <w:tcW w:w="10738" w:type="dxa"/>
            <w:gridSpan w:val="5"/>
          </w:tcPr>
          <w:p w14:paraId="5A1F6A86" w14:textId="77777777" w:rsidR="00FE3912" w:rsidRPr="00386862" w:rsidRDefault="00FE3912" w:rsidP="006D55C2">
            <w:pPr>
              <w:jc w:val="center"/>
              <w:rPr>
                <w:b/>
                <w:bCs/>
                <w:sz w:val="24"/>
                <w:szCs w:val="24"/>
              </w:rPr>
            </w:pPr>
            <w:r w:rsidRPr="00386862">
              <w:rPr>
                <w:b/>
                <w:bCs/>
                <w:sz w:val="24"/>
                <w:szCs w:val="24"/>
              </w:rPr>
              <w:t>OR</w:t>
            </w:r>
          </w:p>
        </w:tc>
      </w:tr>
      <w:tr w:rsidR="00FE3912" w:rsidRPr="00386862" w14:paraId="468BA19A" w14:textId="77777777" w:rsidTr="003F3C6D">
        <w:tc>
          <w:tcPr>
            <w:tcW w:w="534" w:type="dxa"/>
          </w:tcPr>
          <w:p w14:paraId="6587F6C5" w14:textId="7D179801" w:rsidR="00FE3912" w:rsidRPr="00386862" w:rsidRDefault="00FE3912" w:rsidP="006D55C2">
            <w:pPr>
              <w:jc w:val="center"/>
              <w:rPr>
                <w:sz w:val="24"/>
                <w:szCs w:val="24"/>
              </w:rPr>
            </w:pPr>
            <w:r w:rsidRPr="00386862">
              <w:rPr>
                <w:sz w:val="24"/>
                <w:szCs w:val="24"/>
              </w:rPr>
              <w:t>2</w:t>
            </w:r>
            <w:r w:rsidR="009D064A">
              <w:rPr>
                <w:sz w:val="24"/>
                <w:szCs w:val="24"/>
              </w:rPr>
              <w:t>.</w:t>
            </w:r>
          </w:p>
        </w:tc>
        <w:tc>
          <w:tcPr>
            <w:tcW w:w="7938" w:type="dxa"/>
          </w:tcPr>
          <w:p w14:paraId="2C12BEFC" w14:textId="77777777" w:rsidR="00FE3912" w:rsidRPr="009D064A" w:rsidRDefault="00FE3912" w:rsidP="009D064A">
            <w:pPr>
              <w:rPr>
                <w:sz w:val="24"/>
                <w:szCs w:val="24"/>
              </w:rPr>
            </w:pPr>
            <w:r w:rsidRPr="009D064A">
              <w:rPr>
                <w:sz w:val="24"/>
                <w:szCs w:val="24"/>
              </w:rPr>
              <w:t>What do you understand by inversion of kinematic chain? Describe the mechanisms obtained by inversion of the four-bar chain.</w:t>
            </w:r>
          </w:p>
        </w:tc>
        <w:tc>
          <w:tcPr>
            <w:tcW w:w="699" w:type="dxa"/>
          </w:tcPr>
          <w:p w14:paraId="663584BD" w14:textId="77777777" w:rsidR="00FE3912" w:rsidRPr="00386862" w:rsidRDefault="00FE3912" w:rsidP="006D55C2">
            <w:pPr>
              <w:rPr>
                <w:sz w:val="24"/>
                <w:szCs w:val="24"/>
              </w:rPr>
            </w:pPr>
            <w:r w:rsidRPr="00386862">
              <w:rPr>
                <w:sz w:val="24"/>
                <w:szCs w:val="24"/>
              </w:rPr>
              <w:t>10M</w:t>
            </w:r>
          </w:p>
        </w:tc>
        <w:tc>
          <w:tcPr>
            <w:tcW w:w="797" w:type="dxa"/>
          </w:tcPr>
          <w:p w14:paraId="2E323388" w14:textId="77777777" w:rsidR="00FE3912" w:rsidRPr="00386862" w:rsidRDefault="00FE3912" w:rsidP="006D55C2">
            <w:pPr>
              <w:rPr>
                <w:sz w:val="24"/>
                <w:szCs w:val="24"/>
              </w:rPr>
            </w:pPr>
            <w:r w:rsidRPr="00386862">
              <w:rPr>
                <w:sz w:val="24"/>
                <w:szCs w:val="24"/>
              </w:rPr>
              <w:t>CO-1</w:t>
            </w:r>
          </w:p>
        </w:tc>
        <w:tc>
          <w:tcPr>
            <w:tcW w:w="768" w:type="dxa"/>
          </w:tcPr>
          <w:p w14:paraId="56EFBF52" w14:textId="21441435" w:rsidR="00FE3912" w:rsidRPr="00386862" w:rsidRDefault="00FE3912" w:rsidP="006D55C2">
            <w:pPr>
              <w:rPr>
                <w:sz w:val="24"/>
                <w:szCs w:val="24"/>
              </w:rPr>
            </w:pPr>
            <w:r w:rsidRPr="00386862">
              <w:rPr>
                <w:sz w:val="24"/>
                <w:szCs w:val="24"/>
              </w:rPr>
              <w:t>BL-</w:t>
            </w:r>
            <w:r w:rsidR="006C1A36">
              <w:rPr>
                <w:sz w:val="24"/>
                <w:szCs w:val="24"/>
              </w:rPr>
              <w:t>1</w:t>
            </w:r>
          </w:p>
        </w:tc>
      </w:tr>
      <w:tr w:rsidR="00FE3912" w:rsidRPr="00386862" w14:paraId="65EA06EC" w14:textId="77777777" w:rsidTr="003F3C6D">
        <w:tc>
          <w:tcPr>
            <w:tcW w:w="10738" w:type="dxa"/>
            <w:gridSpan w:val="5"/>
          </w:tcPr>
          <w:p w14:paraId="6A2DE38B" w14:textId="77777777" w:rsidR="0030226B" w:rsidRDefault="0030226B" w:rsidP="006D55C2">
            <w:pPr>
              <w:jc w:val="center"/>
              <w:rPr>
                <w:b/>
                <w:bCs/>
                <w:sz w:val="24"/>
                <w:szCs w:val="24"/>
              </w:rPr>
            </w:pPr>
          </w:p>
          <w:p w14:paraId="75C3719A" w14:textId="02A76081" w:rsidR="00FE3912" w:rsidRPr="00386862" w:rsidRDefault="00FE3912" w:rsidP="006D55C2">
            <w:pPr>
              <w:jc w:val="center"/>
              <w:rPr>
                <w:b/>
                <w:bCs/>
                <w:sz w:val="24"/>
                <w:szCs w:val="24"/>
              </w:rPr>
            </w:pPr>
            <w:r w:rsidRPr="00386862">
              <w:rPr>
                <w:b/>
                <w:bCs/>
                <w:sz w:val="24"/>
                <w:szCs w:val="24"/>
              </w:rPr>
              <w:t>UNIT-II</w:t>
            </w:r>
          </w:p>
        </w:tc>
      </w:tr>
      <w:tr w:rsidR="00FE3912" w:rsidRPr="00386862" w14:paraId="5D64B1CD" w14:textId="77777777" w:rsidTr="003F3C6D">
        <w:tc>
          <w:tcPr>
            <w:tcW w:w="534" w:type="dxa"/>
          </w:tcPr>
          <w:p w14:paraId="5E186DD0" w14:textId="0D2F6C35" w:rsidR="00FE3912" w:rsidRPr="00386862" w:rsidRDefault="00FE3912" w:rsidP="006D55C2">
            <w:pPr>
              <w:jc w:val="center"/>
              <w:rPr>
                <w:sz w:val="24"/>
                <w:szCs w:val="24"/>
              </w:rPr>
            </w:pPr>
            <w:r w:rsidRPr="00386862">
              <w:rPr>
                <w:sz w:val="24"/>
                <w:szCs w:val="24"/>
              </w:rPr>
              <w:t>3</w:t>
            </w:r>
            <w:r w:rsidR="009D064A">
              <w:rPr>
                <w:sz w:val="24"/>
                <w:szCs w:val="24"/>
              </w:rPr>
              <w:t>.</w:t>
            </w:r>
          </w:p>
        </w:tc>
        <w:tc>
          <w:tcPr>
            <w:tcW w:w="7938" w:type="dxa"/>
          </w:tcPr>
          <w:p w14:paraId="6A39BBD9" w14:textId="77777777" w:rsidR="00FE3912" w:rsidRPr="00386862" w:rsidRDefault="00FE3912" w:rsidP="00FE3912">
            <w:pPr>
              <w:pStyle w:val="ListParagraph"/>
              <w:numPr>
                <w:ilvl w:val="0"/>
                <w:numId w:val="3"/>
              </w:numPr>
              <w:ind w:left="360"/>
              <w:contextualSpacing w:val="0"/>
              <w:rPr>
                <w:sz w:val="24"/>
                <w:szCs w:val="24"/>
              </w:rPr>
            </w:pPr>
            <w:r w:rsidRPr="00386862">
              <w:rPr>
                <w:sz w:val="24"/>
                <w:szCs w:val="24"/>
              </w:rPr>
              <w:t>How tangential and normal components of accelerations for point on a link can be determined?</w:t>
            </w:r>
          </w:p>
        </w:tc>
        <w:tc>
          <w:tcPr>
            <w:tcW w:w="699" w:type="dxa"/>
          </w:tcPr>
          <w:p w14:paraId="43E85444" w14:textId="77777777" w:rsidR="00FE3912" w:rsidRPr="00386862" w:rsidRDefault="00FE3912" w:rsidP="006D55C2">
            <w:pPr>
              <w:rPr>
                <w:sz w:val="24"/>
                <w:szCs w:val="24"/>
              </w:rPr>
            </w:pPr>
            <w:r w:rsidRPr="00386862">
              <w:rPr>
                <w:sz w:val="24"/>
                <w:szCs w:val="24"/>
              </w:rPr>
              <w:t>5M</w:t>
            </w:r>
          </w:p>
        </w:tc>
        <w:tc>
          <w:tcPr>
            <w:tcW w:w="797" w:type="dxa"/>
          </w:tcPr>
          <w:p w14:paraId="42F585C7" w14:textId="77777777" w:rsidR="00FE3912" w:rsidRPr="00386862" w:rsidRDefault="00FE3912" w:rsidP="006D55C2">
            <w:pPr>
              <w:rPr>
                <w:sz w:val="24"/>
                <w:szCs w:val="24"/>
              </w:rPr>
            </w:pPr>
            <w:r w:rsidRPr="00386862">
              <w:rPr>
                <w:sz w:val="24"/>
                <w:szCs w:val="24"/>
              </w:rPr>
              <w:t>CO-2</w:t>
            </w:r>
          </w:p>
        </w:tc>
        <w:tc>
          <w:tcPr>
            <w:tcW w:w="768" w:type="dxa"/>
          </w:tcPr>
          <w:p w14:paraId="6019EB4C" w14:textId="77777777" w:rsidR="00FE3912" w:rsidRPr="00386862" w:rsidRDefault="00FE3912" w:rsidP="006D55C2">
            <w:pPr>
              <w:rPr>
                <w:sz w:val="24"/>
                <w:szCs w:val="24"/>
              </w:rPr>
            </w:pPr>
            <w:r w:rsidRPr="00386862">
              <w:rPr>
                <w:sz w:val="24"/>
                <w:szCs w:val="24"/>
              </w:rPr>
              <w:t>BL-3</w:t>
            </w:r>
          </w:p>
        </w:tc>
      </w:tr>
      <w:tr w:rsidR="00FE3912" w:rsidRPr="00386862" w14:paraId="02354BE8" w14:textId="77777777" w:rsidTr="003F3C6D">
        <w:tc>
          <w:tcPr>
            <w:tcW w:w="534" w:type="dxa"/>
          </w:tcPr>
          <w:p w14:paraId="7B05F497" w14:textId="77777777" w:rsidR="00FE3912" w:rsidRPr="00386862" w:rsidRDefault="00FE3912" w:rsidP="006D55C2">
            <w:pPr>
              <w:jc w:val="center"/>
              <w:rPr>
                <w:sz w:val="24"/>
                <w:szCs w:val="24"/>
              </w:rPr>
            </w:pPr>
          </w:p>
        </w:tc>
        <w:tc>
          <w:tcPr>
            <w:tcW w:w="7938" w:type="dxa"/>
          </w:tcPr>
          <w:p w14:paraId="2E852D02" w14:textId="67F1E5CE" w:rsidR="00FE3912" w:rsidRPr="00386862" w:rsidRDefault="00FE3912" w:rsidP="00FE3912">
            <w:pPr>
              <w:pStyle w:val="ListParagraph"/>
              <w:numPr>
                <w:ilvl w:val="0"/>
                <w:numId w:val="3"/>
              </w:numPr>
              <w:ind w:left="360"/>
              <w:contextualSpacing w:val="0"/>
              <w:jc w:val="both"/>
              <w:rPr>
                <w:sz w:val="24"/>
                <w:szCs w:val="24"/>
              </w:rPr>
            </w:pPr>
            <w:r w:rsidRPr="00386862">
              <w:rPr>
                <w:sz w:val="24"/>
                <w:szCs w:val="24"/>
              </w:rPr>
              <w:t>What is instantaneous centre of rotation</w:t>
            </w:r>
            <w:r w:rsidR="009D064A">
              <w:rPr>
                <w:sz w:val="24"/>
                <w:szCs w:val="24"/>
              </w:rPr>
              <w:t xml:space="preserve"> and explain with neat sketch.</w:t>
            </w:r>
          </w:p>
        </w:tc>
        <w:tc>
          <w:tcPr>
            <w:tcW w:w="699" w:type="dxa"/>
          </w:tcPr>
          <w:p w14:paraId="461C6BC9" w14:textId="77777777" w:rsidR="00FE3912" w:rsidRPr="00386862" w:rsidRDefault="00FE3912" w:rsidP="006D55C2">
            <w:pPr>
              <w:rPr>
                <w:sz w:val="24"/>
                <w:szCs w:val="24"/>
              </w:rPr>
            </w:pPr>
            <w:r w:rsidRPr="00386862">
              <w:rPr>
                <w:sz w:val="24"/>
                <w:szCs w:val="24"/>
              </w:rPr>
              <w:t>5M</w:t>
            </w:r>
          </w:p>
        </w:tc>
        <w:tc>
          <w:tcPr>
            <w:tcW w:w="797" w:type="dxa"/>
          </w:tcPr>
          <w:p w14:paraId="4B5FD17D" w14:textId="77777777" w:rsidR="00FE3912" w:rsidRPr="00386862" w:rsidRDefault="00FE3912" w:rsidP="006D55C2">
            <w:pPr>
              <w:rPr>
                <w:sz w:val="24"/>
                <w:szCs w:val="24"/>
              </w:rPr>
            </w:pPr>
            <w:r w:rsidRPr="00386862">
              <w:rPr>
                <w:sz w:val="24"/>
                <w:szCs w:val="24"/>
              </w:rPr>
              <w:t>CO-2</w:t>
            </w:r>
          </w:p>
        </w:tc>
        <w:tc>
          <w:tcPr>
            <w:tcW w:w="768" w:type="dxa"/>
          </w:tcPr>
          <w:p w14:paraId="35F48F96" w14:textId="77777777" w:rsidR="00FE3912" w:rsidRPr="00386862" w:rsidRDefault="00FE3912" w:rsidP="006D55C2">
            <w:pPr>
              <w:rPr>
                <w:sz w:val="24"/>
                <w:szCs w:val="24"/>
              </w:rPr>
            </w:pPr>
            <w:r w:rsidRPr="00386862">
              <w:rPr>
                <w:sz w:val="24"/>
                <w:szCs w:val="24"/>
              </w:rPr>
              <w:t>BL-2</w:t>
            </w:r>
          </w:p>
        </w:tc>
      </w:tr>
      <w:tr w:rsidR="00FE3912" w:rsidRPr="00386862" w14:paraId="0F858AF3" w14:textId="77777777" w:rsidTr="003F3C6D">
        <w:tc>
          <w:tcPr>
            <w:tcW w:w="10738" w:type="dxa"/>
            <w:gridSpan w:val="5"/>
          </w:tcPr>
          <w:p w14:paraId="51ADB1A9" w14:textId="77777777" w:rsidR="00FE3912" w:rsidRPr="00386862" w:rsidRDefault="00FE3912" w:rsidP="006D55C2">
            <w:pPr>
              <w:jc w:val="center"/>
              <w:rPr>
                <w:b/>
                <w:bCs/>
                <w:sz w:val="24"/>
                <w:szCs w:val="24"/>
              </w:rPr>
            </w:pPr>
            <w:r w:rsidRPr="00386862">
              <w:rPr>
                <w:b/>
                <w:bCs/>
                <w:sz w:val="24"/>
                <w:szCs w:val="24"/>
              </w:rPr>
              <w:t>OR</w:t>
            </w:r>
          </w:p>
        </w:tc>
      </w:tr>
      <w:tr w:rsidR="00FE3912" w:rsidRPr="00386862" w14:paraId="0180CF21" w14:textId="77777777" w:rsidTr="003F3C6D">
        <w:tc>
          <w:tcPr>
            <w:tcW w:w="534" w:type="dxa"/>
          </w:tcPr>
          <w:p w14:paraId="11303BA3" w14:textId="6F56DAE2" w:rsidR="00FE3912" w:rsidRPr="00386862" w:rsidRDefault="00FE3912" w:rsidP="006D55C2">
            <w:pPr>
              <w:jc w:val="center"/>
              <w:rPr>
                <w:sz w:val="24"/>
                <w:szCs w:val="24"/>
              </w:rPr>
            </w:pPr>
            <w:r w:rsidRPr="00386862">
              <w:rPr>
                <w:sz w:val="24"/>
                <w:szCs w:val="24"/>
              </w:rPr>
              <w:t>4</w:t>
            </w:r>
            <w:r w:rsidR="009D064A">
              <w:rPr>
                <w:sz w:val="24"/>
                <w:szCs w:val="24"/>
              </w:rPr>
              <w:t>.</w:t>
            </w:r>
          </w:p>
        </w:tc>
        <w:tc>
          <w:tcPr>
            <w:tcW w:w="7938" w:type="dxa"/>
          </w:tcPr>
          <w:p w14:paraId="026C87E7" w14:textId="3BA112AE" w:rsidR="00FE3912" w:rsidRPr="0010614A" w:rsidRDefault="00FE3912" w:rsidP="009D064A">
            <w:pPr>
              <w:jc w:val="both"/>
              <w:rPr>
                <w:sz w:val="24"/>
                <w:szCs w:val="24"/>
              </w:rPr>
            </w:pPr>
            <w:r w:rsidRPr="009D064A">
              <w:rPr>
                <w:sz w:val="24"/>
                <w:szCs w:val="24"/>
              </w:rPr>
              <w:t xml:space="preserve">In a Slider crank mechanism, the crank OB is 30 mm long and the connecting rod BC=120 mm long. The crank rotates at a uniform speed of 300 rpm clockwise about crank position </w:t>
            </w:r>
            <w:r w:rsidRPr="009D064A">
              <w:rPr>
                <w:rFonts w:ascii="Cambria Math" w:hAnsi="Cambria Math" w:cs="Cambria Math"/>
                <w:sz w:val="24"/>
                <w:szCs w:val="24"/>
              </w:rPr>
              <w:t>∠</w:t>
            </w:r>
            <w:r w:rsidRPr="009D064A">
              <w:rPr>
                <w:sz w:val="24"/>
                <w:szCs w:val="24"/>
              </w:rPr>
              <w:t>BOC=60</w:t>
            </w:r>
            <w:r w:rsidRPr="009D064A">
              <w:rPr>
                <w:sz w:val="24"/>
                <w:szCs w:val="24"/>
                <w:vertAlign w:val="superscript"/>
              </w:rPr>
              <w:t>0</w:t>
            </w:r>
            <w:r w:rsidRPr="009D064A">
              <w:rPr>
                <w:sz w:val="24"/>
                <w:szCs w:val="24"/>
              </w:rPr>
              <w:t>, draw the configuration and find (i) Velocity of position C and angular velocity of connecting rod BC (ii) Acceleration of Piston C and angular acceleration of connecting rod BC.</w:t>
            </w:r>
            <w:r w:rsidR="0010614A">
              <w:rPr>
                <w:sz w:val="24"/>
                <w:szCs w:val="24"/>
              </w:rPr>
              <w:t xml:space="preserve"> α= 20 rad/s</w:t>
            </w:r>
            <w:r w:rsidR="0010614A" w:rsidRPr="0010614A">
              <w:rPr>
                <w:sz w:val="24"/>
                <w:szCs w:val="24"/>
                <w:vertAlign w:val="superscript"/>
              </w:rPr>
              <w:t>2</w:t>
            </w:r>
            <w:r w:rsidR="0010614A">
              <w:rPr>
                <w:sz w:val="24"/>
                <w:szCs w:val="24"/>
              </w:rPr>
              <w:t>.</w:t>
            </w:r>
          </w:p>
        </w:tc>
        <w:tc>
          <w:tcPr>
            <w:tcW w:w="699" w:type="dxa"/>
          </w:tcPr>
          <w:p w14:paraId="18A6586D" w14:textId="77777777" w:rsidR="00FE3912" w:rsidRPr="00386862" w:rsidRDefault="00FE3912" w:rsidP="006D55C2">
            <w:pPr>
              <w:rPr>
                <w:sz w:val="24"/>
                <w:szCs w:val="24"/>
              </w:rPr>
            </w:pPr>
            <w:r w:rsidRPr="00386862">
              <w:rPr>
                <w:sz w:val="24"/>
                <w:szCs w:val="24"/>
              </w:rPr>
              <w:t>10M</w:t>
            </w:r>
          </w:p>
        </w:tc>
        <w:tc>
          <w:tcPr>
            <w:tcW w:w="797" w:type="dxa"/>
          </w:tcPr>
          <w:p w14:paraId="409B0738" w14:textId="77777777" w:rsidR="00FE3912" w:rsidRPr="00386862" w:rsidRDefault="00FE3912" w:rsidP="006D55C2">
            <w:pPr>
              <w:rPr>
                <w:sz w:val="24"/>
                <w:szCs w:val="24"/>
              </w:rPr>
            </w:pPr>
            <w:r w:rsidRPr="00386862">
              <w:rPr>
                <w:sz w:val="24"/>
                <w:szCs w:val="24"/>
              </w:rPr>
              <w:t>CO-2</w:t>
            </w:r>
          </w:p>
        </w:tc>
        <w:tc>
          <w:tcPr>
            <w:tcW w:w="768" w:type="dxa"/>
          </w:tcPr>
          <w:p w14:paraId="1670D3FA" w14:textId="77777777" w:rsidR="00FE3912" w:rsidRPr="00386862" w:rsidRDefault="00FE3912" w:rsidP="006D55C2">
            <w:pPr>
              <w:rPr>
                <w:sz w:val="24"/>
                <w:szCs w:val="24"/>
              </w:rPr>
            </w:pPr>
            <w:r w:rsidRPr="00386862">
              <w:rPr>
                <w:sz w:val="24"/>
                <w:szCs w:val="24"/>
              </w:rPr>
              <w:t>BL-3</w:t>
            </w:r>
          </w:p>
        </w:tc>
      </w:tr>
      <w:tr w:rsidR="00FE3912" w:rsidRPr="00386862" w14:paraId="4437FEB8" w14:textId="77777777" w:rsidTr="003F3C6D">
        <w:tc>
          <w:tcPr>
            <w:tcW w:w="10738" w:type="dxa"/>
            <w:gridSpan w:val="5"/>
          </w:tcPr>
          <w:p w14:paraId="139A1302" w14:textId="77777777" w:rsidR="003F3C6D" w:rsidRDefault="003F3C6D" w:rsidP="006D55C2">
            <w:pPr>
              <w:jc w:val="center"/>
              <w:rPr>
                <w:b/>
                <w:bCs/>
                <w:sz w:val="24"/>
                <w:szCs w:val="24"/>
              </w:rPr>
            </w:pPr>
          </w:p>
          <w:p w14:paraId="4596C608" w14:textId="4B4AE759" w:rsidR="00FE3912" w:rsidRPr="00386862" w:rsidRDefault="00FE3912" w:rsidP="006D55C2">
            <w:pPr>
              <w:jc w:val="center"/>
              <w:rPr>
                <w:b/>
                <w:bCs/>
                <w:sz w:val="24"/>
                <w:szCs w:val="24"/>
              </w:rPr>
            </w:pPr>
            <w:r w:rsidRPr="00386862">
              <w:rPr>
                <w:b/>
                <w:bCs/>
                <w:sz w:val="24"/>
                <w:szCs w:val="24"/>
              </w:rPr>
              <w:t>UNIT-III</w:t>
            </w:r>
          </w:p>
        </w:tc>
      </w:tr>
      <w:tr w:rsidR="00FE3912" w:rsidRPr="00386862" w14:paraId="0AAA79C6" w14:textId="77777777" w:rsidTr="003F3C6D">
        <w:tc>
          <w:tcPr>
            <w:tcW w:w="534" w:type="dxa"/>
          </w:tcPr>
          <w:p w14:paraId="3333A7AB" w14:textId="721801B1" w:rsidR="00FE3912" w:rsidRPr="00386862" w:rsidRDefault="00FE3912" w:rsidP="006D55C2">
            <w:pPr>
              <w:jc w:val="center"/>
              <w:rPr>
                <w:sz w:val="24"/>
                <w:szCs w:val="24"/>
              </w:rPr>
            </w:pPr>
            <w:r w:rsidRPr="00386862">
              <w:rPr>
                <w:sz w:val="24"/>
                <w:szCs w:val="24"/>
              </w:rPr>
              <w:t>5</w:t>
            </w:r>
            <w:r w:rsidR="009D064A">
              <w:rPr>
                <w:sz w:val="24"/>
                <w:szCs w:val="24"/>
              </w:rPr>
              <w:t>.</w:t>
            </w:r>
          </w:p>
        </w:tc>
        <w:tc>
          <w:tcPr>
            <w:tcW w:w="7938" w:type="dxa"/>
          </w:tcPr>
          <w:p w14:paraId="5FB42841" w14:textId="38ED5508" w:rsidR="00FE3912" w:rsidRPr="00386862" w:rsidRDefault="00FE3912" w:rsidP="00FE3912">
            <w:pPr>
              <w:pStyle w:val="ListParagraph"/>
              <w:numPr>
                <w:ilvl w:val="0"/>
                <w:numId w:val="4"/>
              </w:numPr>
              <w:ind w:left="360"/>
              <w:contextualSpacing w:val="0"/>
              <w:rPr>
                <w:sz w:val="24"/>
                <w:szCs w:val="24"/>
              </w:rPr>
            </w:pPr>
            <w:r w:rsidRPr="00386862">
              <w:rPr>
                <w:sz w:val="24"/>
                <w:szCs w:val="24"/>
              </w:rPr>
              <w:t>Give a neat sketch of the straight line motion ‘Hart mechanism</w:t>
            </w:r>
            <w:r w:rsidR="009D064A">
              <w:rPr>
                <w:sz w:val="24"/>
                <w:szCs w:val="24"/>
              </w:rPr>
              <w:t>’ of an exact straight line motion.</w:t>
            </w:r>
          </w:p>
        </w:tc>
        <w:tc>
          <w:tcPr>
            <w:tcW w:w="699" w:type="dxa"/>
          </w:tcPr>
          <w:p w14:paraId="1D793D5A" w14:textId="77777777" w:rsidR="00FE3912" w:rsidRPr="00386862" w:rsidRDefault="00FE3912" w:rsidP="006D55C2">
            <w:pPr>
              <w:rPr>
                <w:sz w:val="24"/>
                <w:szCs w:val="24"/>
              </w:rPr>
            </w:pPr>
            <w:r w:rsidRPr="00386862">
              <w:rPr>
                <w:sz w:val="24"/>
                <w:szCs w:val="24"/>
              </w:rPr>
              <w:t>5M</w:t>
            </w:r>
          </w:p>
        </w:tc>
        <w:tc>
          <w:tcPr>
            <w:tcW w:w="797" w:type="dxa"/>
          </w:tcPr>
          <w:p w14:paraId="4F336336" w14:textId="2D2FAB4E" w:rsidR="00FE3912" w:rsidRPr="00386862" w:rsidRDefault="00FE3912" w:rsidP="006D55C2">
            <w:pPr>
              <w:rPr>
                <w:sz w:val="24"/>
                <w:szCs w:val="24"/>
              </w:rPr>
            </w:pPr>
            <w:r w:rsidRPr="00386862">
              <w:rPr>
                <w:sz w:val="24"/>
                <w:szCs w:val="24"/>
              </w:rPr>
              <w:t>CO-</w:t>
            </w:r>
            <w:r w:rsidR="009D064A">
              <w:rPr>
                <w:sz w:val="24"/>
                <w:szCs w:val="24"/>
              </w:rPr>
              <w:t>4</w:t>
            </w:r>
          </w:p>
        </w:tc>
        <w:tc>
          <w:tcPr>
            <w:tcW w:w="768" w:type="dxa"/>
          </w:tcPr>
          <w:p w14:paraId="0171ED55" w14:textId="77777777" w:rsidR="00FE3912" w:rsidRPr="00386862" w:rsidRDefault="00FE3912" w:rsidP="006D55C2">
            <w:pPr>
              <w:rPr>
                <w:sz w:val="24"/>
                <w:szCs w:val="24"/>
              </w:rPr>
            </w:pPr>
            <w:r w:rsidRPr="00386862">
              <w:rPr>
                <w:sz w:val="24"/>
                <w:szCs w:val="24"/>
              </w:rPr>
              <w:t>BL-2</w:t>
            </w:r>
          </w:p>
        </w:tc>
      </w:tr>
      <w:tr w:rsidR="00FE3912" w:rsidRPr="00386862" w14:paraId="60968D3F" w14:textId="77777777" w:rsidTr="003F3C6D">
        <w:trPr>
          <w:trHeight w:val="916"/>
        </w:trPr>
        <w:tc>
          <w:tcPr>
            <w:tcW w:w="534" w:type="dxa"/>
          </w:tcPr>
          <w:p w14:paraId="490E54A2" w14:textId="77777777" w:rsidR="00FE3912" w:rsidRPr="00386862" w:rsidRDefault="00FE3912" w:rsidP="006D55C2">
            <w:pPr>
              <w:jc w:val="center"/>
              <w:rPr>
                <w:sz w:val="24"/>
                <w:szCs w:val="24"/>
              </w:rPr>
            </w:pPr>
          </w:p>
        </w:tc>
        <w:tc>
          <w:tcPr>
            <w:tcW w:w="7938" w:type="dxa"/>
          </w:tcPr>
          <w:p w14:paraId="45D19691" w14:textId="5733BFD5" w:rsidR="00FE3912" w:rsidRPr="00386862" w:rsidRDefault="00FE3912" w:rsidP="00FE3912">
            <w:pPr>
              <w:pStyle w:val="ListParagraph"/>
              <w:numPr>
                <w:ilvl w:val="0"/>
                <w:numId w:val="4"/>
              </w:numPr>
              <w:ind w:left="360"/>
              <w:contextualSpacing w:val="0"/>
              <w:jc w:val="both"/>
              <w:rPr>
                <w:sz w:val="24"/>
                <w:szCs w:val="24"/>
              </w:rPr>
            </w:pPr>
            <w:r w:rsidRPr="00386862">
              <w:rPr>
                <w:sz w:val="24"/>
                <w:szCs w:val="24"/>
              </w:rPr>
              <w:t>The angle between the axes of two shafts joined by a Hooke’s joint is 2</w:t>
            </w:r>
            <w:r w:rsidR="009D064A">
              <w:rPr>
                <w:sz w:val="24"/>
                <w:szCs w:val="24"/>
              </w:rPr>
              <w:t>5</w:t>
            </w:r>
            <w:r w:rsidRPr="00386862">
              <w:rPr>
                <w:sz w:val="24"/>
                <w:szCs w:val="24"/>
              </w:rPr>
              <w:t>º. The driven shaft is subjected to a steady load of 7.</w:t>
            </w:r>
            <w:r w:rsidR="009D064A">
              <w:rPr>
                <w:sz w:val="24"/>
                <w:szCs w:val="24"/>
              </w:rPr>
              <w:t>5</w:t>
            </w:r>
            <w:r w:rsidRPr="00386862">
              <w:rPr>
                <w:sz w:val="24"/>
                <w:szCs w:val="24"/>
              </w:rPr>
              <w:t xml:space="preserve"> KW and speed of the driving shaft is </w:t>
            </w:r>
            <w:r w:rsidR="009D064A">
              <w:rPr>
                <w:sz w:val="24"/>
                <w:szCs w:val="24"/>
              </w:rPr>
              <w:t>180</w:t>
            </w:r>
            <w:r w:rsidRPr="00386862">
              <w:rPr>
                <w:sz w:val="24"/>
                <w:szCs w:val="24"/>
              </w:rPr>
              <w:t xml:space="preserve"> rpm uniform. What is the input torque</w:t>
            </w:r>
            <w:r w:rsidR="009D064A">
              <w:rPr>
                <w:sz w:val="24"/>
                <w:szCs w:val="24"/>
              </w:rPr>
              <w:t>?</w:t>
            </w:r>
          </w:p>
        </w:tc>
        <w:tc>
          <w:tcPr>
            <w:tcW w:w="699" w:type="dxa"/>
          </w:tcPr>
          <w:p w14:paraId="148A1464" w14:textId="77777777" w:rsidR="00FE3912" w:rsidRPr="00386862" w:rsidRDefault="00FE3912" w:rsidP="006D55C2">
            <w:pPr>
              <w:rPr>
                <w:sz w:val="24"/>
                <w:szCs w:val="24"/>
              </w:rPr>
            </w:pPr>
            <w:r w:rsidRPr="00386862">
              <w:rPr>
                <w:sz w:val="24"/>
                <w:szCs w:val="24"/>
              </w:rPr>
              <w:t>5M</w:t>
            </w:r>
          </w:p>
        </w:tc>
        <w:tc>
          <w:tcPr>
            <w:tcW w:w="797" w:type="dxa"/>
          </w:tcPr>
          <w:p w14:paraId="103D0065" w14:textId="5606AD76" w:rsidR="00FE3912" w:rsidRPr="00386862" w:rsidRDefault="00FE3912" w:rsidP="006D55C2">
            <w:pPr>
              <w:rPr>
                <w:sz w:val="24"/>
                <w:szCs w:val="24"/>
              </w:rPr>
            </w:pPr>
            <w:r w:rsidRPr="00386862">
              <w:rPr>
                <w:sz w:val="24"/>
                <w:szCs w:val="24"/>
              </w:rPr>
              <w:t>CO-</w:t>
            </w:r>
            <w:r w:rsidR="009D064A">
              <w:rPr>
                <w:sz w:val="24"/>
                <w:szCs w:val="24"/>
              </w:rPr>
              <w:t>4</w:t>
            </w:r>
          </w:p>
        </w:tc>
        <w:tc>
          <w:tcPr>
            <w:tcW w:w="768" w:type="dxa"/>
          </w:tcPr>
          <w:p w14:paraId="0F44E1C9" w14:textId="77777777" w:rsidR="00FE3912" w:rsidRPr="00386862" w:rsidRDefault="00FE3912" w:rsidP="006D55C2">
            <w:pPr>
              <w:rPr>
                <w:sz w:val="24"/>
                <w:szCs w:val="24"/>
              </w:rPr>
            </w:pPr>
            <w:r w:rsidRPr="00386862">
              <w:rPr>
                <w:sz w:val="24"/>
                <w:szCs w:val="24"/>
              </w:rPr>
              <w:t>BL-3</w:t>
            </w:r>
          </w:p>
        </w:tc>
      </w:tr>
      <w:tr w:rsidR="00FE3912" w:rsidRPr="00386862" w14:paraId="727C91DE" w14:textId="77777777" w:rsidTr="003F3C6D">
        <w:tc>
          <w:tcPr>
            <w:tcW w:w="10738" w:type="dxa"/>
            <w:gridSpan w:val="5"/>
          </w:tcPr>
          <w:p w14:paraId="0AB590B1" w14:textId="77777777" w:rsidR="00FE3912" w:rsidRPr="00386862" w:rsidRDefault="00FE3912" w:rsidP="006D55C2">
            <w:pPr>
              <w:jc w:val="center"/>
              <w:rPr>
                <w:b/>
                <w:bCs/>
                <w:sz w:val="24"/>
                <w:szCs w:val="24"/>
              </w:rPr>
            </w:pPr>
            <w:r w:rsidRPr="00386862">
              <w:rPr>
                <w:b/>
                <w:bCs/>
                <w:sz w:val="24"/>
                <w:szCs w:val="24"/>
              </w:rPr>
              <w:t>OR</w:t>
            </w:r>
          </w:p>
        </w:tc>
      </w:tr>
      <w:tr w:rsidR="00FE3912" w:rsidRPr="00386862" w14:paraId="2C53EC1A" w14:textId="77777777" w:rsidTr="003F3C6D">
        <w:trPr>
          <w:trHeight w:val="70"/>
        </w:trPr>
        <w:tc>
          <w:tcPr>
            <w:tcW w:w="534" w:type="dxa"/>
          </w:tcPr>
          <w:p w14:paraId="2FF4DB00" w14:textId="1E05CB3B" w:rsidR="00FE3912" w:rsidRPr="00386862" w:rsidRDefault="00FE3912" w:rsidP="006D55C2">
            <w:pPr>
              <w:jc w:val="center"/>
              <w:rPr>
                <w:sz w:val="24"/>
                <w:szCs w:val="24"/>
              </w:rPr>
            </w:pPr>
            <w:r w:rsidRPr="00386862">
              <w:rPr>
                <w:sz w:val="24"/>
                <w:szCs w:val="24"/>
              </w:rPr>
              <w:t>6</w:t>
            </w:r>
            <w:r w:rsidR="009D064A">
              <w:rPr>
                <w:sz w:val="24"/>
                <w:szCs w:val="24"/>
              </w:rPr>
              <w:t>.</w:t>
            </w:r>
          </w:p>
        </w:tc>
        <w:tc>
          <w:tcPr>
            <w:tcW w:w="7938" w:type="dxa"/>
          </w:tcPr>
          <w:p w14:paraId="5F825176" w14:textId="3505F9BC" w:rsidR="00FE3912" w:rsidRPr="00386862" w:rsidRDefault="009D7098" w:rsidP="006D55C2">
            <w:pPr>
              <w:pStyle w:val="Default"/>
              <w:jc w:val="both"/>
            </w:pPr>
            <w:r>
              <w:t xml:space="preserve">a) </w:t>
            </w:r>
            <w:r w:rsidR="00FE3912" w:rsidRPr="00386862">
              <w:t xml:space="preserve">Sketch and explain the working of Grasshopper straight line mechanism </w:t>
            </w:r>
          </w:p>
        </w:tc>
        <w:tc>
          <w:tcPr>
            <w:tcW w:w="699" w:type="dxa"/>
          </w:tcPr>
          <w:p w14:paraId="257BFA21" w14:textId="77777777" w:rsidR="00FE3912" w:rsidRPr="00386862" w:rsidRDefault="00FE3912" w:rsidP="006D55C2">
            <w:pPr>
              <w:rPr>
                <w:sz w:val="24"/>
                <w:szCs w:val="24"/>
              </w:rPr>
            </w:pPr>
            <w:r w:rsidRPr="00386862">
              <w:rPr>
                <w:sz w:val="24"/>
                <w:szCs w:val="24"/>
              </w:rPr>
              <w:t>5M</w:t>
            </w:r>
          </w:p>
        </w:tc>
        <w:tc>
          <w:tcPr>
            <w:tcW w:w="797" w:type="dxa"/>
          </w:tcPr>
          <w:p w14:paraId="20378ACC" w14:textId="0B127B29" w:rsidR="00FE3912" w:rsidRPr="00386862" w:rsidRDefault="00FE3912" w:rsidP="006D55C2">
            <w:pPr>
              <w:rPr>
                <w:sz w:val="24"/>
                <w:szCs w:val="24"/>
              </w:rPr>
            </w:pPr>
            <w:r w:rsidRPr="00386862">
              <w:rPr>
                <w:sz w:val="24"/>
                <w:szCs w:val="24"/>
              </w:rPr>
              <w:t>CO-</w:t>
            </w:r>
            <w:r w:rsidR="009D064A">
              <w:rPr>
                <w:sz w:val="24"/>
                <w:szCs w:val="24"/>
              </w:rPr>
              <w:t>4</w:t>
            </w:r>
          </w:p>
        </w:tc>
        <w:tc>
          <w:tcPr>
            <w:tcW w:w="768" w:type="dxa"/>
          </w:tcPr>
          <w:p w14:paraId="0DD4808A" w14:textId="77777777" w:rsidR="00FE3912" w:rsidRPr="00386862" w:rsidRDefault="00FE3912" w:rsidP="006D55C2">
            <w:pPr>
              <w:rPr>
                <w:sz w:val="24"/>
                <w:szCs w:val="24"/>
              </w:rPr>
            </w:pPr>
            <w:r w:rsidRPr="00386862">
              <w:rPr>
                <w:sz w:val="24"/>
                <w:szCs w:val="24"/>
              </w:rPr>
              <w:t>BL-2</w:t>
            </w:r>
          </w:p>
        </w:tc>
      </w:tr>
      <w:tr w:rsidR="00FE3912" w:rsidRPr="00386862" w14:paraId="36036470" w14:textId="77777777" w:rsidTr="003F3C6D">
        <w:trPr>
          <w:trHeight w:val="70"/>
        </w:trPr>
        <w:tc>
          <w:tcPr>
            <w:tcW w:w="534" w:type="dxa"/>
          </w:tcPr>
          <w:p w14:paraId="2A955D3D" w14:textId="77777777" w:rsidR="00FE3912" w:rsidRPr="00386862" w:rsidRDefault="00FE3912" w:rsidP="006D55C2">
            <w:pPr>
              <w:jc w:val="center"/>
              <w:rPr>
                <w:sz w:val="24"/>
                <w:szCs w:val="24"/>
              </w:rPr>
            </w:pPr>
          </w:p>
        </w:tc>
        <w:tc>
          <w:tcPr>
            <w:tcW w:w="7938" w:type="dxa"/>
          </w:tcPr>
          <w:p w14:paraId="4D626009" w14:textId="25E889FB" w:rsidR="00FE3912" w:rsidRPr="00386862" w:rsidRDefault="009D7098" w:rsidP="009D064A">
            <w:pPr>
              <w:pStyle w:val="Default"/>
              <w:jc w:val="both"/>
            </w:pPr>
            <w:r>
              <w:t xml:space="preserve">b) </w:t>
            </w:r>
            <w:r w:rsidR="00FE3912" w:rsidRPr="00386862">
              <w:t>Explain the working of Ackerman</w:t>
            </w:r>
            <w:r>
              <w:t>’s</w:t>
            </w:r>
            <w:r w:rsidR="00FE3912" w:rsidRPr="00386862">
              <w:t xml:space="preserve"> steering gear mechanism with a neat sketch. </w:t>
            </w:r>
          </w:p>
        </w:tc>
        <w:tc>
          <w:tcPr>
            <w:tcW w:w="699" w:type="dxa"/>
          </w:tcPr>
          <w:p w14:paraId="520B0AB7" w14:textId="77777777" w:rsidR="00FE3912" w:rsidRPr="00386862" w:rsidRDefault="00FE3912" w:rsidP="006D55C2">
            <w:pPr>
              <w:rPr>
                <w:sz w:val="24"/>
                <w:szCs w:val="24"/>
              </w:rPr>
            </w:pPr>
            <w:r w:rsidRPr="00386862">
              <w:rPr>
                <w:sz w:val="24"/>
                <w:szCs w:val="24"/>
              </w:rPr>
              <w:t>5M</w:t>
            </w:r>
          </w:p>
        </w:tc>
        <w:tc>
          <w:tcPr>
            <w:tcW w:w="797" w:type="dxa"/>
          </w:tcPr>
          <w:p w14:paraId="0CA6F955" w14:textId="583B3A59" w:rsidR="00FE3912" w:rsidRPr="00386862" w:rsidRDefault="00FE3912" w:rsidP="006D55C2">
            <w:pPr>
              <w:rPr>
                <w:sz w:val="24"/>
                <w:szCs w:val="24"/>
              </w:rPr>
            </w:pPr>
            <w:r w:rsidRPr="00386862">
              <w:rPr>
                <w:sz w:val="24"/>
                <w:szCs w:val="24"/>
              </w:rPr>
              <w:t>CO-</w:t>
            </w:r>
            <w:r w:rsidR="009D064A">
              <w:rPr>
                <w:sz w:val="24"/>
                <w:szCs w:val="24"/>
              </w:rPr>
              <w:t>4</w:t>
            </w:r>
          </w:p>
        </w:tc>
        <w:tc>
          <w:tcPr>
            <w:tcW w:w="768" w:type="dxa"/>
          </w:tcPr>
          <w:p w14:paraId="7CB7E61A" w14:textId="77777777" w:rsidR="00FE3912" w:rsidRPr="00386862" w:rsidRDefault="00FE3912" w:rsidP="006D55C2">
            <w:pPr>
              <w:rPr>
                <w:sz w:val="24"/>
                <w:szCs w:val="24"/>
              </w:rPr>
            </w:pPr>
            <w:r w:rsidRPr="00386862">
              <w:rPr>
                <w:sz w:val="24"/>
                <w:szCs w:val="24"/>
              </w:rPr>
              <w:t>BL-2</w:t>
            </w:r>
          </w:p>
        </w:tc>
      </w:tr>
      <w:tr w:rsidR="00FE3912" w:rsidRPr="00386862" w14:paraId="5FEFF067" w14:textId="77777777" w:rsidTr="003F3C6D">
        <w:tc>
          <w:tcPr>
            <w:tcW w:w="10738" w:type="dxa"/>
            <w:gridSpan w:val="5"/>
          </w:tcPr>
          <w:p w14:paraId="12B6D230" w14:textId="77777777" w:rsidR="0030226B" w:rsidRDefault="0030226B" w:rsidP="006D55C2">
            <w:pPr>
              <w:jc w:val="center"/>
              <w:rPr>
                <w:b/>
                <w:bCs/>
                <w:sz w:val="24"/>
                <w:szCs w:val="24"/>
              </w:rPr>
            </w:pPr>
          </w:p>
          <w:p w14:paraId="3CE5238B" w14:textId="77777777" w:rsidR="0030226B" w:rsidRDefault="0030226B" w:rsidP="006D55C2">
            <w:pPr>
              <w:jc w:val="center"/>
              <w:rPr>
                <w:b/>
                <w:bCs/>
                <w:sz w:val="24"/>
                <w:szCs w:val="24"/>
              </w:rPr>
            </w:pPr>
          </w:p>
          <w:p w14:paraId="42DB477F" w14:textId="77777777" w:rsidR="0030226B" w:rsidRDefault="0030226B" w:rsidP="006D55C2">
            <w:pPr>
              <w:jc w:val="center"/>
              <w:rPr>
                <w:b/>
                <w:bCs/>
                <w:sz w:val="24"/>
                <w:szCs w:val="24"/>
              </w:rPr>
            </w:pPr>
          </w:p>
          <w:p w14:paraId="661DDFA7" w14:textId="77777777" w:rsidR="00FE3912" w:rsidRDefault="00FE3912" w:rsidP="006D55C2">
            <w:pPr>
              <w:jc w:val="center"/>
              <w:rPr>
                <w:b/>
                <w:bCs/>
                <w:sz w:val="24"/>
                <w:szCs w:val="24"/>
              </w:rPr>
            </w:pPr>
            <w:r w:rsidRPr="00386862">
              <w:rPr>
                <w:b/>
                <w:bCs/>
                <w:sz w:val="24"/>
                <w:szCs w:val="24"/>
              </w:rPr>
              <w:t>UNIT-IV</w:t>
            </w:r>
          </w:p>
          <w:p w14:paraId="3B30F33B" w14:textId="7152B01F" w:rsidR="003F3C6D" w:rsidRPr="00386862" w:rsidRDefault="003F3C6D" w:rsidP="006D55C2">
            <w:pPr>
              <w:jc w:val="center"/>
              <w:rPr>
                <w:b/>
                <w:bCs/>
                <w:sz w:val="24"/>
                <w:szCs w:val="24"/>
              </w:rPr>
            </w:pPr>
          </w:p>
        </w:tc>
      </w:tr>
      <w:tr w:rsidR="00FE3912" w:rsidRPr="00386862" w14:paraId="4CD656DD" w14:textId="77777777" w:rsidTr="003F3C6D">
        <w:tc>
          <w:tcPr>
            <w:tcW w:w="534" w:type="dxa"/>
          </w:tcPr>
          <w:p w14:paraId="12E694AF" w14:textId="5F524783" w:rsidR="00FE3912" w:rsidRPr="00386862" w:rsidRDefault="00FE3912" w:rsidP="006D55C2">
            <w:pPr>
              <w:jc w:val="center"/>
              <w:rPr>
                <w:sz w:val="24"/>
                <w:szCs w:val="24"/>
              </w:rPr>
            </w:pPr>
            <w:r w:rsidRPr="00386862">
              <w:rPr>
                <w:sz w:val="24"/>
                <w:szCs w:val="24"/>
              </w:rPr>
              <w:lastRenderedPageBreak/>
              <w:t>7</w:t>
            </w:r>
            <w:r w:rsidR="009D064A">
              <w:rPr>
                <w:sz w:val="24"/>
                <w:szCs w:val="24"/>
              </w:rPr>
              <w:t>.</w:t>
            </w:r>
          </w:p>
        </w:tc>
        <w:tc>
          <w:tcPr>
            <w:tcW w:w="7938" w:type="dxa"/>
          </w:tcPr>
          <w:p w14:paraId="32E2BB51" w14:textId="77777777" w:rsidR="00FE3912" w:rsidRPr="00386862" w:rsidRDefault="00FE3912" w:rsidP="006D55C2">
            <w:pPr>
              <w:jc w:val="both"/>
              <w:rPr>
                <w:sz w:val="24"/>
                <w:szCs w:val="24"/>
              </w:rPr>
            </w:pPr>
            <w:r w:rsidRPr="00386862">
              <w:rPr>
                <w:sz w:val="24"/>
                <w:szCs w:val="24"/>
              </w:rPr>
              <w:t>Draw the profile of a cam operating a reciprocating roller follower that has a lift of 30 mm through 120º of cam rotation with SHM followed by dwell of 30º. The follower lowers with equal uniform acceleration and deceleration during the next 150º of cam rotation and dwells further. Speed of cam is 150 rpm constant. Follower radius is 8 mm.</w:t>
            </w:r>
          </w:p>
        </w:tc>
        <w:tc>
          <w:tcPr>
            <w:tcW w:w="699" w:type="dxa"/>
          </w:tcPr>
          <w:p w14:paraId="3F38DFAD" w14:textId="77777777" w:rsidR="00FE3912" w:rsidRPr="00386862" w:rsidRDefault="00FE3912" w:rsidP="006D55C2">
            <w:pPr>
              <w:rPr>
                <w:sz w:val="24"/>
                <w:szCs w:val="24"/>
              </w:rPr>
            </w:pPr>
            <w:r w:rsidRPr="00386862">
              <w:rPr>
                <w:sz w:val="24"/>
                <w:szCs w:val="24"/>
              </w:rPr>
              <w:t>10M</w:t>
            </w:r>
          </w:p>
        </w:tc>
        <w:tc>
          <w:tcPr>
            <w:tcW w:w="797" w:type="dxa"/>
          </w:tcPr>
          <w:p w14:paraId="03E9D41B" w14:textId="1CC746A2" w:rsidR="00FE3912" w:rsidRPr="00386862" w:rsidRDefault="00FE3912" w:rsidP="006D55C2">
            <w:pPr>
              <w:rPr>
                <w:sz w:val="24"/>
                <w:szCs w:val="24"/>
              </w:rPr>
            </w:pPr>
            <w:r w:rsidRPr="00386862">
              <w:rPr>
                <w:sz w:val="24"/>
                <w:szCs w:val="24"/>
              </w:rPr>
              <w:t>CO-</w:t>
            </w:r>
            <w:r w:rsidR="009D064A">
              <w:rPr>
                <w:sz w:val="24"/>
                <w:szCs w:val="24"/>
              </w:rPr>
              <w:t>3</w:t>
            </w:r>
          </w:p>
        </w:tc>
        <w:tc>
          <w:tcPr>
            <w:tcW w:w="768" w:type="dxa"/>
          </w:tcPr>
          <w:p w14:paraId="3C7AC4A2" w14:textId="77777777" w:rsidR="00FE3912" w:rsidRPr="00386862" w:rsidRDefault="00FE3912" w:rsidP="006D55C2">
            <w:pPr>
              <w:rPr>
                <w:sz w:val="24"/>
                <w:szCs w:val="24"/>
              </w:rPr>
            </w:pPr>
            <w:r w:rsidRPr="00386862">
              <w:rPr>
                <w:sz w:val="24"/>
                <w:szCs w:val="24"/>
              </w:rPr>
              <w:t>BL-4</w:t>
            </w:r>
          </w:p>
        </w:tc>
      </w:tr>
      <w:tr w:rsidR="00FE3912" w:rsidRPr="00386862" w14:paraId="09ACB7AE" w14:textId="77777777" w:rsidTr="003F3C6D">
        <w:tc>
          <w:tcPr>
            <w:tcW w:w="10738" w:type="dxa"/>
            <w:gridSpan w:val="5"/>
          </w:tcPr>
          <w:p w14:paraId="55CF3839" w14:textId="77777777" w:rsidR="00FE3912" w:rsidRPr="00386862" w:rsidRDefault="00FE3912" w:rsidP="006D55C2">
            <w:pPr>
              <w:jc w:val="center"/>
              <w:rPr>
                <w:b/>
                <w:bCs/>
                <w:sz w:val="24"/>
                <w:szCs w:val="24"/>
              </w:rPr>
            </w:pPr>
            <w:r w:rsidRPr="00386862">
              <w:rPr>
                <w:b/>
                <w:bCs/>
                <w:sz w:val="24"/>
                <w:szCs w:val="24"/>
              </w:rPr>
              <w:t>OR</w:t>
            </w:r>
          </w:p>
        </w:tc>
      </w:tr>
      <w:tr w:rsidR="00FE3912" w:rsidRPr="00386862" w14:paraId="652CB49D" w14:textId="77777777" w:rsidTr="003F3C6D">
        <w:tc>
          <w:tcPr>
            <w:tcW w:w="534" w:type="dxa"/>
          </w:tcPr>
          <w:p w14:paraId="420F40F0" w14:textId="728E4574" w:rsidR="00FE3912" w:rsidRPr="00386862" w:rsidRDefault="00FE3912" w:rsidP="006D55C2">
            <w:pPr>
              <w:jc w:val="center"/>
              <w:rPr>
                <w:sz w:val="24"/>
                <w:szCs w:val="24"/>
              </w:rPr>
            </w:pPr>
            <w:r w:rsidRPr="00386862">
              <w:rPr>
                <w:sz w:val="24"/>
                <w:szCs w:val="24"/>
              </w:rPr>
              <w:t>8</w:t>
            </w:r>
            <w:r w:rsidR="009D064A">
              <w:rPr>
                <w:sz w:val="24"/>
                <w:szCs w:val="24"/>
              </w:rPr>
              <w:t>.</w:t>
            </w:r>
          </w:p>
        </w:tc>
        <w:tc>
          <w:tcPr>
            <w:tcW w:w="7938" w:type="dxa"/>
          </w:tcPr>
          <w:p w14:paraId="5E3B0FE7" w14:textId="77777777" w:rsidR="00FE3912" w:rsidRPr="00386862" w:rsidRDefault="00FE3912" w:rsidP="006D55C2">
            <w:pPr>
              <w:pStyle w:val="Default"/>
              <w:jc w:val="both"/>
            </w:pPr>
            <w:r w:rsidRPr="00386862">
              <w:t xml:space="preserve">Draw the cam profile using the following data in which Knife-edge follower is raised with uniform acceleration and deceleration and is lowered with SHM. </w:t>
            </w:r>
          </w:p>
          <w:p w14:paraId="1ADDED28" w14:textId="1B300EEB" w:rsidR="00FE3912" w:rsidRPr="00386862" w:rsidRDefault="00FE3912" w:rsidP="006D55C2">
            <w:pPr>
              <w:pStyle w:val="Default"/>
              <w:jc w:val="both"/>
            </w:pPr>
            <w:r w:rsidRPr="00386862">
              <w:t xml:space="preserve">    Least radius of cam = 60 mm. </w:t>
            </w:r>
          </w:p>
          <w:p w14:paraId="4EDFE202" w14:textId="1DB90AF7" w:rsidR="00FE3912" w:rsidRPr="00386862" w:rsidRDefault="00FE3912" w:rsidP="006D55C2">
            <w:pPr>
              <w:pStyle w:val="Default"/>
              <w:jc w:val="both"/>
            </w:pPr>
            <w:r w:rsidRPr="00386862">
              <w:t xml:space="preserve">    Lift of follower = 45 mm </w:t>
            </w:r>
          </w:p>
          <w:p w14:paraId="7DEE55B1" w14:textId="47BF437E" w:rsidR="00FE3912" w:rsidRPr="00386862" w:rsidRDefault="009D064A" w:rsidP="006D55C2">
            <w:pPr>
              <w:pStyle w:val="Default"/>
              <w:jc w:val="both"/>
            </w:pPr>
            <w:r>
              <w:t xml:space="preserve"> </w:t>
            </w:r>
            <w:r w:rsidR="00FE3912" w:rsidRPr="00386862">
              <w:t xml:space="preserve">   Angle of ascent = 60</w:t>
            </w:r>
            <w:r w:rsidR="00FE3912" w:rsidRPr="00386862">
              <w:rPr>
                <w:vertAlign w:val="superscript"/>
              </w:rPr>
              <w:t>0</w:t>
            </w:r>
            <w:r w:rsidR="00FE3912" w:rsidRPr="00386862">
              <w:t xml:space="preserve">. </w:t>
            </w:r>
          </w:p>
          <w:p w14:paraId="3B5A67E1" w14:textId="77777777" w:rsidR="00FE3912" w:rsidRPr="00386862" w:rsidRDefault="00FE3912" w:rsidP="006D55C2">
            <w:pPr>
              <w:pStyle w:val="Default"/>
              <w:jc w:val="both"/>
            </w:pPr>
            <w:r w:rsidRPr="00386862">
              <w:t xml:space="preserve">    Angle of dwell between ascent and descent = 40</w:t>
            </w:r>
            <w:r w:rsidRPr="00386862">
              <w:rPr>
                <w:vertAlign w:val="superscript"/>
              </w:rPr>
              <w:t>0</w:t>
            </w:r>
            <w:r w:rsidRPr="00386862">
              <w:t xml:space="preserve"> </w:t>
            </w:r>
          </w:p>
          <w:p w14:paraId="13D91F9E" w14:textId="3226E1AC" w:rsidR="00FE3912" w:rsidRPr="00386862" w:rsidRDefault="00FE3912" w:rsidP="009D064A">
            <w:pPr>
              <w:pStyle w:val="Default"/>
              <w:jc w:val="both"/>
            </w:pPr>
            <w:r w:rsidRPr="00386862">
              <w:t xml:space="preserve">    Angle of descent = 75</w:t>
            </w:r>
            <w:r w:rsidRPr="00386862">
              <w:rPr>
                <w:vertAlign w:val="superscript"/>
              </w:rPr>
              <w:t>0</w:t>
            </w:r>
            <w:r w:rsidRPr="00386862">
              <w:t xml:space="preserve">. </w:t>
            </w:r>
            <w:r w:rsidR="009D064A">
              <w:t xml:space="preserve"> </w:t>
            </w:r>
            <w:r w:rsidRPr="00386862">
              <w:t>If cam rotates at 180 rpm</w:t>
            </w:r>
            <w:r w:rsidR="009D064A">
              <w:t>.</w:t>
            </w:r>
          </w:p>
        </w:tc>
        <w:tc>
          <w:tcPr>
            <w:tcW w:w="699" w:type="dxa"/>
          </w:tcPr>
          <w:p w14:paraId="0B9E9A23" w14:textId="77777777" w:rsidR="00FE3912" w:rsidRPr="00386862" w:rsidRDefault="00FE3912" w:rsidP="006D55C2">
            <w:pPr>
              <w:rPr>
                <w:sz w:val="24"/>
                <w:szCs w:val="24"/>
              </w:rPr>
            </w:pPr>
            <w:r w:rsidRPr="00386862">
              <w:rPr>
                <w:sz w:val="24"/>
                <w:szCs w:val="24"/>
              </w:rPr>
              <w:t>10M</w:t>
            </w:r>
          </w:p>
        </w:tc>
        <w:tc>
          <w:tcPr>
            <w:tcW w:w="797" w:type="dxa"/>
          </w:tcPr>
          <w:p w14:paraId="5E8BEADC" w14:textId="686E91AA" w:rsidR="00FE3912" w:rsidRPr="00386862" w:rsidRDefault="00FE3912" w:rsidP="006D55C2">
            <w:pPr>
              <w:rPr>
                <w:sz w:val="24"/>
                <w:szCs w:val="24"/>
              </w:rPr>
            </w:pPr>
            <w:r w:rsidRPr="00386862">
              <w:rPr>
                <w:sz w:val="24"/>
                <w:szCs w:val="24"/>
              </w:rPr>
              <w:t>CO-</w:t>
            </w:r>
            <w:r w:rsidR="009D064A">
              <w:rPr>
                <w:sz w:val="24"/>
                <w:szCs w:val="24"/>
              </w:rPr>
              <w:t>3</w:t>
            </w:r>
          </w:p>
        </w:tc>
        <w:tc>
          <w:tcPr>
            <w:tcW w:w="768" w:type="dxa"/>
          </w:tcPr>
          <w:p w14:paraId="38BDD1F7" w14:textId="77777777" w:rsidR="00FE3912" w:rsidRPr="00386862" w:rsidRDefault="00FE3912" w:rsidP="006D55C2">
            <w:pPr>
              <w:rPr>
                <w:sz w:val="24"/>
                <w:szCs w:val="24"/>
              </w:rPr>
            </w:pPr>
            <w:r w:rsidRPr="00386862">
              <w:rPr>
                <w:sz w:val="24"/>
                <w:szCs w:val="24"/>
              </w:rPr>
              <w:t>BL-4</w:t>
            </w:r>
          </w:p>
        </w:tc>
      </w:tr>
      <w:tr w:rsidR="00FE3912" w:rsidRPr="00386862" w14:paraId="1DE4318B" w14:textId="77777777" w:rsidTr="003F3C6D">
        <w:tc>
          <w:tcPr>
            <w:tcW w:w="10738" w:type="dxa"/>
            <w:gridSpan w:val="5"/>
          </w:tcPr>
          <w:p w14:paraId="36F6F8D5" w14:textId="77777777" w:rsidR="003F3C6D" w:rsidRDefault="003F3C6D" w:rsidP="006D55C2">
            <w:pPr>
              <w:jc w:val="center"/>
              <w:rPr>
                <w:b/>
                <w:bCs/>
                <w:sz w:val="24"/>
                <w:szCs w:val="24"/>
              </w:rPr>
            </w:pPr>
          </w:p>
          <w:p w14:paraId="7F19DA9A" w14:textId="2319FC76" w:rsidR="00FE3912" w:rsidRPr="00386862" w:rsidRDefault="00FE3912" w:rsidP="006D55C2">
            <w:pPr>
              <w:jc w:val="center"/>
              <w:rPr>
                <w:b/>
                <w:bCs/>
                <w:sz w:val="24"/>
                <w:szCs w:val="24"/>
              </w:rPr>
            </w:pPr>
            <w:r w:rsidRPr="00386862">
              <w:rPr>
                <w:b/>
                <w:bCs/>
                <w:sz w:val="24"/>
                <w:szCs w:val="24"/>
              </w:rPr>
              <w:t>UNIT-V</w:t>
            </w:r>
          </w:p>
        </w:tc>
      </w:tr>
      <w:tr w:rsidR="00FE3912" w:rsidRPr="00386862" w14:paraId="00D6C160" w14:textId="77777777" w:rsidTr="003F3C6D">
        <w:trPr>
          <w:trHeight w:val="123"/>
        </w:trPr>
        <w:tc>
          <w:tcPr>
            <w:tcW w:w="534" w:type="dxa"/>
          </w:tcPr>
          <w:p w14:paraId="564D750A" w14:textId="570B5D50" w:rsidR="00FE3912" w:rsidRPr="00386862" w:rsidRDefault="00FE3912" w:rsidP="006D55C2">
            <w:pPr>
              <w:jc w:val="center"/>
              <w:rPr>
                <w:sz w:val="24"/>
                <w:szCs w:val="24"/>
              </w:rPr>
            </w:pPr>
            <w:r w:rsidRPr="00386862">
              <w:rPr>
                <w:sz w:val="24"/>
                <w:szCs w:val="24"/>
              </w:rPr>
              <w:t>9</w:t>
            </w:r>
            <w:r w:rsidR="009D064A">
              <w:rPr>
                <w:sz w:val="24"/>
                <w:szCs w:val="24"/>
              </w:rPr>
              <w:t>.</w:t>
            </w:r>
          </w:p>
        </w:tc>
        <w:tc>
          <w:tcPr>
            <w:tcW w:w="7938" w:type="dxa"/>
          </w:tcPr>
          <w:p w14:paraId="748FEEC6" w14:textId="0B38FC00" w:rsidR="00FE3912" w:rsidRPr="009D064A" w:rsidRDefault="00FE3912" w:rsidP="009D064A">
            <w:pPr>
              <w:jc w:val="both"/>
              <w:rPr>
                <w:sz w:val="24"/>
                <w:szCs w:val="24"/>
              </w:rPr>
            </w:pPr>
            <w:r w:rsidRPr="009D064A">
              <w:rPr>
                <w:sz w:val="24"/>
                <w:szCs w:val="24"/>
              </w:rPr>
              <w:t>State and prove law of gearing</w:t>
            </w:r>
            <w:r w:rsidR="009D064A" w:rsidRPr="009D064A">
              <w:rPr>
                <w:sz w:val="24"/>
                <w:szCs w:val="24"/>
              </w:rPr>
              <w:t xml:space="preserve"> with example.</w:t>
            </w:r>
          </w:p>
        </w:tc>
        <w:tc>
          <w:tcPr>
            <w:tcW w:w="699" w:type="dxa"/>
          </w:tcPr>
          <w:p w14:paraId="50C82295" w14:textId="28009C3A" w:rsidR="00FE3912" w:rsidRPr="00386862" w:rsidRDefault="009D064A" w:rsidP="006D55C2">
            <w:pPr>
              <w:rPr>
                <w:sz w:val="24"/>
                <w:szCs w:val="24"/>
              </w:rPr>
            </w:pPr>
            <w:r>
              <w:rPr>
                <w:sz w:val="24"/>
                <w:szCs w:val="24"/>
              </w:rPr>
              <w:t>10</w:t>
            </w:r>
            <w:r w:rsidR="00FE3912" w:rsidRPr="00386862">
              <w:rPr>
                <w:sz w:val="24"/>
                <w:szCs w:val="24"/>
              </w:rPr>
              <w:t>M</w:t>
            </w:r>
          </w:p>
        </w:tc>
        <w:tc>
          <w:tcPr>
            <w:tcW w:w="797" w:type="dxa"/>
          </w:tcPr>
          <w:p w14:paraId="28E38353" w14:textId="7AE7D517" w:rsidR="00FE3912" w:rsidRPr="00386862" w:rsidRDefault="00FE3912" w:rsidP="006D55C2">
            <w:pPr>
              <w:rPr>
                <w:sz w:val="24"/>
                <w:szCs w:val="24"/>
              </w:rPr>
            </w:pPr>
            <w:r w:rsidRPr="00386862">
              <w:rPr>
                <w:sz w:val="24"/>
                <w:szCs w:val="24"/>
              </w:rPr>
              <w:t>CO-</w:t>
            </w:r>
            <w:r w:rsidR="009D064A">
              <w:rPr>
                <w:sz w:val="24"/>
                <w:szCs w:val="24"/>
              </w:rPr>
              <w:t>3</w:t>
            </w:r>
          </w:p>
        </w:tc>
        <w:tc>
          <w:tcPr>
            <w:tcW w:w="768" w:type="dxa"/>
          </w:tcPr>
          <w:p w14:paraId="3B31CEC9" w14:textId="77777777" w:rsidR="00FE3912" w:rsidRPr="00386862" w:rsidRDefault="00FE3912" w:rsidP="006D55C2">
            <w:pPr>
              <w:rPr>
                <w:sz w:val="24"/>
                <w:szCs w:val="24"/>
              </w:rPr>
            </w:pPr>
            <w:r w:rsidRPr="00386862">
              <w:rPr>
                <w:sz w:val="24"/>
                <w:szCs w:val="24"/>
              </w:rPr>
              <w:t>BL-2</w:t>
            </w:r>
          </w:p>
        </w:tc>
      </w:tr>
      <w:tr w:rsidR="00FE3912" w:rsidRPr="00386862" w14:paraId="543B4FE6" w14:textId="77777777" w:rsidTr="003F3C6D">
        <w:tc>
          <w:tcPr>
            <w:tcW w:w="10738" w:type="dxa"/>
            <w:gridSpan w:val="5"/>
          </w:tcPr>
          <w:p w14:paraId="0E830AA0" w14:textId="77777777" w:rsidR="00FE3912" w:rsidRPr="00386862" w:rsidRDefault="00FE3912" w:rsidP="006D55C2">
            <w:pPr>
              <w:jc w:val="center"/>
              <w:rPr>
                <w:b/>
                <w:bCs/>
                <w:sz w:val="24"/>
                <w:szCs w:val="24"/>
              </w:rPr>
            </w:pPr>
            <w:r w:rsidRPr="00386862">
              <w:rPr>
                <w:b/>
                <w:bCs/>
                <w:sz w:val="24"/>
                <w:szCs w:val="24"/>
              </w:rPr>
              <w:t>OR</w:t>
            </w:r>
          </w:p>
        </w:tc>
      </w:tr>
      <w:tr w:rsidR="00FE3912" w:rsidRPr="00386862" w14:paraId="28211CFB" w14:textId="77777777" w:rsidTr="003F3C6D">
        <w:tc>
          <w:tcPr>
            <w:tcW w:w="534" w:type="dxa"/>
          </w:tcPr>
          <w:p w14:paraId="0275181B" w14:textId="6A07AEBC" w:rsidR="00FE3912" w:rsidRPr="00386862" w:rsidRDefault="00FE3912" w:rsidP="006D55C2">
            <w:pPr>
              <w:jc w:val="center"/>
              <w:rPr>
                <w:sz w:val="24"/>
                <w:szCs w:val="24"/>
              </w:rPr>
            </w:pPr>
            <w:r w:rsidRPr="00386862">
              <w:rPr>
                <w:sz w:val="24"/>
                <w:szCs w:val="24"/>
              </w:rPr>
              <w:t>10</w:t>
            </w:r>
            <w:r w:rsidR="009D064A">
              <w:rPr>
                <w:sz w:val="24"/>
                <w:szCs w:val="24"/>
              </w:rPr>
              <w:t>.</w:t>
            </w:r>
          </w:p>
        </w:tc>
        <w:tc>
          <w:tcPr>
            <w:tcW w:w="7938" w:type="dxa"/>
          </w:tcPr>
          <w:p w14:paraId="612A6659" w14:textId="77777777" w:rsidR="00FE3912" w:rsidRPr="00386862" w:rsidRDefault="00FE3912" w:rsidP="006D55C2">
            <w:pPr>
              <w:pStyle w:val="Default"/>
              <w:jc w:val="both"/>
            </w:pPr>
            <w:r w:rsidRPr="00386862">
              <w:t xml:space="preserve">In the planetary gear train shown in figure sun wheel ‘S’ has 15 teeth and is rigidly mounted on the motor shaft that has 1000 rpm. The Planet wheel ‘P’ has 20 teeth and meshes with gear ‘S’ and fixed annulus wheel ‘A’. The compound planet wheel ‘C’ has 15 teeth and meshes with annular wheel ‘D’ that is keyed to the machine shaft. Planets C and P are attached to pin on the arm ‘L’. Find the speed of the machine shaft. </w:t>
            </w:r>
          </w:p>
          <w:p w14:paraId="32A55A6C" w14:textId="77777777" w:rsidR="00FE3912" w:rsidRPr="00386862" w:rsidRDefault="00FE3912" w:rsidP="006D55C2">
            <w:pPr>
              <w:jc w:val="center"/>
              <w:rPr>
                <w:sz w:val="24"/>
                <w:szCs w:val="24"/>
              </w:rPr>
            </w:pPr>
            <w:r w:rsidRPr="00386862">
              <w:rPr>
                <w:noProof/>
                <w:sz w:val="24"/>
                <w:szCs w:val="24"/>
              </w:rPr>
              <w:drawing>
                <wp:inline distT="0" distB="0" distL="0" distR="0" wp14:anchorId="45A5F272" wp14:editId="1098BE6F">
                  <wp:extent cx="1945105" cy="180125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lum bright="-20000" contrast="40000"/>
                            <a:extLst>
                              <a:ext uri="{28A0092B-C50C-407E-A947-70E740481C1C}">
                                <a14:useLocalDpi xmlns:a14="http://schemas.microsoft.com/office/drawing/2010/main" val="0"/>
                              </a:ext>
                            </a:extLst>
                          </a:blip>
                          <a:srcRect/>
                          <a:stretch>
                            <a:fillRect/>
                          </a:stretch>
                        </pic:blipFill>
                        <pic:spPr bwMode="auto">
                          <a:xfrm>
                            <a:off x="0" y="0"/>
                            <a:ext cx="1951687" cy="1807348"/>
                          </a:xfrm>
                          <a:prstGeom prst="rect">
                            <a:avLst/>
                          </a:prstGeom>
                          <a:noFill/>
                          <a:ln>
                            <a:noFill/>
                          </a:ln>
                        </pic:spPr>
                      </pic:pic>
                    </a:graphicData>
                  </a:graphic>
                </wp:inline>
              </w:drawing>
            </w:r>
          </w:p>
        </w:tc>
        <w:tc>
          <w:tcPr>
            <w:tcW w:w="699" w:type="dxa"/>
          </w:tcPr>
          <w:p w14:paraId="0C8AB5E8" w14:textId="77777777" w:rsidR="00FE3912" w:rsidRPr="00386862" w:rsidRDefault="00FE3912" w:rsidP="006D55C2">
            <w:pPr>
              <w:rPr>
                <w:sz w:val="24"/>
                <w:szCs w:val="24"/>
              </w:rPr>
            </w:pPr>
            <w:r w:rsidRPr="00386862">
              <w:rPr>
                <w:sz w:val="24"/>
                <w:szCs w:val="24"/>
              </w:rPr>
              <w:t>10M</w:t>
            </w:r>
          </w:p>
        </w:tc>
        <w:tc>
          <w:tcPr>
            <w:tcW w:w="797" w:type="dxa"/>
          </w:tcPr>
          <w:p w14:paraId="4071427F" w14:textId="7420E8C3" w:rsidR="00FE3912" w:rsidRPr="00386862" w:rsidRDefault="00FE3912" w:rsidP="006D55C2">
            <w:pPr>
              <w:rPr>
                <w:sz w:val="24"/>
                <w:szCs w:val="24"/>
              </w:rPr>
            </w:pPr>
            <w:r w:rsidRPr="00386862">
              <w:rPr>
                <w:sz w:val="24"/>
                <w:szCs w:val="24"/>
              </w:rPr>
              <w:t>CO-</w:t>
            </w:r>
            <w:r w:rsidR="009D064A">
              <w:rPr>
                <w:sz w:val="24"/>
                <w:szCs w:val="24"/>
              </w:rPr>
              <w:t>3</w:t>
            </w:r>
          </w:p>
        </w:tc>
        <w:tc>
          <w:tcPr>
            <w:tcW w:w="768" w:type="dxa"/>
          </w:tcPr>
          <w:p w14:paraId="5410EB56" w14:textId="4E557C30" w:rsidR="00FE3912" w:rsidRPr="00386862" w:rsidRDefault="00FE3912" w:rsidP="006D55C2">
            <w:pPr>
              <w:rPr>
                <w:sz w:val="24"/>
                <w:szCs w:val="24"/>
              </w:rPr>
            </w:pPr>
            <w:r w:rsidRPr="00386862">
              <w:rPr>
                <w:sz w:val="24"/>
                <w:szCs w:val="24"/>
              </w:rPr>
              <w:t>BL-</w:t>
            </w:r>
            <w:r w:rsidR="009D064A">
              <w:rPr>
                <w:sz w:val="24"/>
                <w:szCs w:val="24"/>
              </w:rPr>
              <w:t>4</w:t>
            </w:r>
          </w:p>
        </w:tc>
      </w:tr>
    </w:tbl>
    <w:p w14:paraId="1961A1C0" w14:textId="77777777" w:rsidR="00FE3912" w:rsidRPr="00386862" w:rsidRDefault="00FE3912" w:rsidP="00FE3912">
      <w:pPr>
        <w:spacing w:after="0" w:line="240" w:lineRule="auto"/>
        <w:jc w:val="center"/>
        <w:rPr>
          <w:rFonts w:ascii="Times New Roman" w:hAnsi="Times New Roman" w:cs="Times New Roman"/>
          <w:sz w:val="24"/>
          <w:szCs w:val="24"/>
        </w:rPr>
      </w:pPr>
    </w:p>
    <w:p w14:paraId="5187110D" w14:textId="77777777" w:rsidR="00FE3912" w:rsidRPr="00386862" w:rsidRDefault="00FE3912" w:rsidP="00FE3912">
      <w:pPr>
        <w:spacing w:after="0" w:line="240" w:lineRule="auto"/>
        <w:jc w:val="center"/>
        <w:rPr>
          <w:rFonts w:ascii="Times New Roman" w:hAnsi="Times New Roman" w:cs="Times New Roman"/>
          <w:sz w:val="24"/>
          <w:szCs w:val="24"/>
        </w:rPr>
      </w:pPr>
      <w:r w:rsidRPr="00386862">
        <w:rPr>
          <w:rFonts w:ascii="Times New Roman" w:hAnsi="Times New Roman" w:cs="Times New Roman"/>
          <w:sz w:val="24"/>
          <w:szCs w:val="24"/>
        </w:rPr>
        <w:t>****</w:t>
      </w:r>
    </w:p>
    <w:p w14:paraId="7771E01A" w14:textId="77777777" w:rsidR="00FE3912" w:rsidRPr="00865858" w:rsidRDefault="00FE3912" w:rsidP="00607AD5">
      <w:pPr>
        <w:spacing w:after="0" w:line="240" w:lineRule="auto"/>
        <w:rPr>
          <w:rFonts w:ascii="Times New Roman" w:hAnsi="Times New Roman" w:cs="Times New Roman"/>
          <w:bCs/>
          <w:i/>
          <w:iCs/>
          <w:sz w:val="28"/>
          <w:szCs w:val="28"/>
          <w:lang w:eastAsia="en-IN"/>
        </w:rPr>
      </w:pPr>
    </w:p>
    <w:sectPr w:rsidR="00FE3912" w:rsidRPr="00865858" w:rsidSect="002C475F">
      <w:footerReference w:type="default" r:id="rId9"/>
      <w:pgSz w:w="11906" w:h="16838" w:code="9"/>
      <w:pgMar w:top="709" w:right="616" w:bottom="1440"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8C58E" w14:textId="77777777" w:rsidR="00EA0F5B" w:rsidRDefault="00EA0F5B" w:rsidP="00450012">
      <w:pPr>
        <w:spacing w:after="0" w:line="240" w:lineRule="auto"/>
      </w:pPr>
      <w:r>
        <w:separator/>
      </w:r>
    </w:p>
  </w:endnote>
  <w:endnote w:type="continuationSeparator" w:id="0">
    <w:p w14:paraId="27263E35" w14:textId="77777777" w:rsidR="00EA0F5B" w:rsidRDefault="00EA0F5B" w:rsidP="00450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0653058"/>
      <w:docPartObj>
        <w:docPartGallery w:val="Page Numbers (Bottom of Page)"/>
        <w:docPartUnique/>
      </w:docPartObj>
    </w:sdtPr>
    <w:sdtContent>
      <w:sdt>
        <w:sdtPr>
          <w:id w:val="-1669238322"/>
          <w:docPartObj>
            <w:docPartGallery w:val="Page Numbers (Top of Page)"/>
            <w:docPartUnique/>
          </w:docPartObj>
        </w:sdtPr>
        <w:sdtContent>
          <w:p w14:paraId="17361876" w14:textId="77777777" w:rsidR="00777544" w:rsidRDefault="00777544">
            <w:pPr>
              <w:pStyle w:val="Footer"/>
              <w:jc w:val="center"/>
            </w:pPr>
            <w:r>
              <w:t xml:space="preserve">Page </w:t>
            </w:r>
            <w:r w:rsidR="005D256C">
              <w:rPr>
                <w:b/>
                <w:bCs/>
                <w:sz w:val="24"/>
                <w:szCs w:val="24"/>
              </w:rPr>
              <w:fldChar w:fldCharType="begin"/>
            </w:r>
            <w:r>
              <w:rPr>
                <w:b/>
                <w:bCs/>
              </w:rPr>
              <w:instrText xml:space="preserve"> PAGE </w:instrText>
            </w:r>
            <w:r w:rsidR="005D256C">
              <w:rPr>
                <w:b/>
                <w:bCs/>
                <w:sz w:val="24"/>
                <w:szCs w:val="24"/>
              </w:rPr>
              <w:fldChar w:fldCharType="separate"/>
            </w:r>
            <w:r w:rsidR="000F6B0A">
              <w:rPr>
                <w:b/>
                <w:bCs/>
                <w:noProof/>
              </w:rPr>
              <w:t>2</w:t>
            </w:r>
            <w:r w:rsidR="005D256C">
              <w:rPr>
                <w:b/>
                <w:bCs/>
                <w:sz w:val="24"/>
                <w:szCs w:val="24"/>
              </w:rPr>
              <w:fldChar w:fldCharType="end"/>
            </w:r>
            <w:r>
              <w:t xml:space="preserve"> of </w:t>
            </w:r>
            <w:r w:rsidR="005D256C">
              <w:rPr>
                <w:b/>
                <w:bCs/>
                <w:sz w:val="24"/>
                <w:szCs w:val="24"/>
              </w:rPr>
              <w:fldChar w:fldCharType="begin"/>
            </w:r>
            <w:r>
              <w:rPr>
                <w:b/>
                <w:bCs/>
              </w:rPr>
              <w:instrText xml:space="preserve"> NUMPAGES  </w:instrText>
            </w:r>
            <w:r w:rsidR="005D256C">
              <w:rPr>
                <w:b/>
                <w:bCs/>
                <w:sz w:val="24"/>
                <w:szCs w:val="24"/>
              </w:rPr>
              <w:fldChar w:fldCharType="separate"/>
            </w:r>
            <w:r w:rsidR="000F6B0A">
              <w:rPr>
                <w:b/>
                <w:bCs/>
                <w:noProof/>
              </w:rPr>
              <w:t>2</w:t>
            </w:r>
            <w:r w:rsidR="005D256C">
              <w:rPr>
                <w:b/>
                <w:bCs/>
                <w:sz w:val="24"/>
                <w:szCs w:val="24"/>
              </w:rPr>
              <w:fldChar w:fldCharType="end"/>
            </w:r>
          </w:p>
        </w:sdtContent>
      </w:sdt>
    </w:sdtContent>
  </w:sdt>
  <w:p w14:paraId="1155335F" w14:textId="77777777" w:rsidR="00777544" w:rsidRDefault="007775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794FB" w14:textId="77777777" w:rsidR="00EA0F5B" w:rsidRDefault="00EA0F5B" w:rsidP="00450012">
      <w:pPr>
        <w:spacing w:after="0" w:line="240" w:lineRule="auto"/>
      </w:pPr>
      <w:r>
        <w:separator/>
      </w:r>
    </w:p>
  </w:footnote>
  <w:footnote w:type="continuationSeparator" w:id="0">
    <w:p w14:paraId="2E688643" w14:textId="77777777" w:rsidR="00EA0F5B" w:rsidRDefault="00EA0F5B" w:rsidP="004500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FC4E33"/>
    <w:multiLevelType w:val="hybridMultilevel"/>
    <w:tmpl w:val="25F6D45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481694"/>
    <w:multiLevelType w:val="multilevel"/>
    <w:tmpl w:val="C510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2915B74"/>
    <w:multiLevelType w:val="hybridMultilevel"/>
    <w:tmpl w:val="7AB86BF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6B934033"/>
    <w:multiLevelType w:val="hybridMultilevel"/>
    <w:tmpl w:val="6292DC2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24388278">
    <w:abstractNumId w:val="3"/>
  </w:num>
  <w:num w:numId="2" w16cid:durableId="1465346369">
    <w:abstractNumId w:val="4"/>
  </w:num>
  <w:num w:numId="3" w16cid:durableId="1238052823">
    <w:abstractNumId w:val="0"/>
  </w:num>
  <w:num w:numId="4" w16cid:durableId="1692292776">
    <w:abstractNumId w:val="7"/>
  </w:num>
  <w:num w:numId="5" w16cid:durableId="1701780804">
    <w:abstractNumId w:val="5"/>
  </w:num>
  <w:num w:numId="6" w16cid:durableId="1857422487">
    <w:abstractNumId w:val="8"/>
  </w:num>
  <w:num w:numId="7" w16cid:durableId="1293630729">
    <w:abstractNumId w:val="2"/>
  </w:num>
  <w:num w:numId="8" w16cid:durableId="1362628309">
    <w:abstractNumId w:val="6"/>
  </w:num>
  <w:num w:numId="9" w16cid:durableId="213864246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C724B"/>
    <w:rsid w:val="00002C15"/>
    <w:rsid w:val="000123DE"/>
    <w:rsid w:val="00012D7F"/>
    <w:rsid w:val="00014176"/>
    <w:rsid w:val="00021C7C"/>
    <w:rsid w:val="000321DF"/>
    <w:rsid w:val="00047CBE"/>
    <w:rsid w:val="000564E5"/>
    <w:rsid w:val="00056F95"/>
    <w:rsid w:val="0006496C"/>
    <w:rsid w:val="00065603"/>
    <w:rsid w:val="00092127"/>
    <w:rsid w:val="000978D2"/>
    <w:rsid w:val="000B5760"/>
    <w:rsid w:val="000C17BA"/>
    <w:rsid w:val="000C7818"/>
    <w:rsid w:val="000F6B0A"/>
    <w:rsid w:val="000F7C2C"/>
    <w:rsid w:val="0010614A"/>
    <w:rsid w:val="001079B4"/>
    <w:rsid w:val="00114639"/>
    <w:rsid w:val="00120A87"/>
    <w:rsid w:val="0014647E"/>
    <w:rsid w:val="00147520"/>
    <w:rsid w:val="00154B86"/>
    <w:rsid w:val="00190A54"/>
    <w:rsid w:val="00194800"/>
    <w:rsid w:val="001978D4"/>
    <w:rsid w:val="001A5A5F"/>
    <w:rsid w:val="001C474B"/>
    <w:rsid w:val="001D2CC2"/>
    <w:rsid w:val="001D46D4"/>
    <w:rsid w:val="001E2EA1"/>
    <w:rsid w:val="001E6066"/>
    <w:rsid w:val="001F6893"/>
    <w:rsid w:val="001F7D4E"/>
    <w:rsid w:val="002016A7"/>
    <w:rsid w:val="00210720"/>
    <w:rsid w:val="002270B6"/>
    <w:rsid w:val="00231B3D"/>
    <w:rsid w:val="0023595B"/>
    <w:rsid w:val="002406A6"/>
    <w:rsid w:val="0024132D"/>
    <w:rsid w:val="0024420D"/>
    <w:rsid w:val="00246BBD"/>
    <w:rsid w:val="0026218D"/>
    <w:rsid w:val="002667A6"/>
    <w:rsid w:val="002709E4"/>
    <w:rsid w:val="00271119"/>
    <w:rsid w:val="0028081B"/>
    <w:rsid w:val="00281678"/>
    <w:rsid w:val="00282D01"/>
    <w:rsid w:val="002A0650"/>
    <w:rsid w:val="002B1AE5"/>
    <w:rsid w:val="002C4464"/>
    <w:rsid w:val="002C475F"/>
    <w:rsid w:val="002C56AB"/>
    <w:rsid w:val="002D796D"/>
    <w:rsid w:val="002E7AC6"/>
    <w:rsid w:val="0030226B"/>
    <w:rsid w:val="00311837"/>
    <w:rsid w:val="003132E9"/>
    <w:rsid w:val="00327702"/>
    <w:rsid w:val="0033105B"/>
    <w:rsid w:val="00356A0E"/>
    <w:rsid w:val="003655DD"/>
    <w:rsid w:val="00372748"/>
    <w:rsid w:val="003732B6"/>
    <w:rsid w:val="00385E3B"/>
    <w:rsid w:val="003B5F6F"/>
    <w:rsid w:val="003C2CAE"/>
    <w:rsid w:val="003C4488"/>
    <w:rsid w:val="003C66BF"/>
    <w:rsid w:val="003C6AA8"/>
    <w:rsid w:val="003D1932"/>
    <w:rsid w:val="003F3A60"/>
    <w:rsid w:val="003F3C6D"/>
    <w:rsid w:val="003F739E"/>
    <w:rsid w:val="00426CC0"/>
    <w:rsid w:val="00450012"/>
    <w:rsid w:val="00450DB4"/>
    <w:rsid w:val="00473680"/>
    <w:rsid w:val="00485333"/>
    <w:rsid w:val="00490ACC"/>
    <w:rsid w:val="004930C0"/>
    <w:rsid w:val="004A665B"/>
    <w:rsid w:val="004C05A0"/>
    <w:rsid w:val="004D5308"/>
    <w:rsid w:val="004D5424"/>
    <w:rsid w:val="004E0875"/>
    <w:rsid w:val="004E2D50"/>
    <w:rsid w:val="004E3A77"/>
    <w:rsid w:val="004E53F7"/>
    <w:rsid w:val="004E5CD1"/>
    <w:rsid w:val="004E7AB3"/>
    <w:rsid w:val="00503CB3"/>
    <w:rsid w:val="005157EA"/>
    <w:rsid w:val="00545D70"/>
    <w:rsid w:val="005724F2"/>
    <w:rsid w:val="005900CF"/>
    <w:rsid w:val="00590257"/>
    <w:rsid w:val="005B2BE9"/>
    <w:rsid w:val="005D256C"/>
    <w:rsid w:val="005D3024"/>
    <w:rsid w:val="005D75FA"/>
    <w:rsid w:val="005E7A01"/>
    <w:rsid w:val="00600462"/>
    <w:rsid w:val="00606216"/>
    <w:rsid w:val="00607AD5"/>
    <w:rsid w:val="006105BD"/>
    <w:rsid w:val="00613EE1"/>
    <w:rsid w:val="00614374"/>
    <w:rsid w:val="00617659"/>
    <w:rsid w:val="00656E69"/>
    <w:rsid w:val="00662225"/>
    <w:rsid w:val="006641A4"/>
    <w:rsid w:val="0066781D"/>
    <w:rsid w:val="0067212E"/>
    <w:rsid w:val="006811B7"/>
    <w:rsid w:val="00682267"/>
    <w:rsid w:val="006848A9"/>
    <w:rsid w:val="00685906"/>
    <w:rsid w:val="00692D7C"/>
    <w:rsid w:val="00694F55"/>
    <w:rsid w:val="006B0B11"/>
    <w:rsid w:val="006C1A36"/>
    <w:rsid w:val="006C1E7F"/>
    <w:rsid w:val="006D309E"/>
    <w:rsid w:val="006D79C9"/>
    <w:rsid w:val="006E3ECB"/>
    <w:rsid w:val="006E7BEC"/>
    <w:rsid w:val="006F0C01"/>
    <w:rsid w:val="00701ACC"/>
    <w:rsid w:val="00712606"/>
    <w:rsid w:val="00716C73"/>
    <w:rsid w:val="00724F7E"/>
    <w:rsid w:val="00741AB9"/>
    <w:rsid w:val="00763FF5"/>
    <w:rsid w:val="00771428"/>
    <w:rsid w:val="00773099"/>
    <w:rsid w:val="00777544"/>
    <w:rsid w:val="00781A8A"/>
    <w:rsid w:val="0079682A"/>
    <w:rsid w:val="007B1FF8"/>
    <w:rsid w:val="007C12F4"/>
    <w:rsid w:val="007C5FB7"/>
    <w:rsid w:val="007C7B66"/>
    <w:rsid w:val="007E1DED"/>
    <w:rsid w:val="007E1E48"/>
    <w:rsid w:val="00821A1E"/>
    <w:rsid w:val="00823E48"/>
    <w:rsid w:val="008410D1"/>
    <w:rsid w:val="008412B9"/>
    <w:rsid w:val="00846153"/>
    <w:rsid w:val="00865858"/>
    <w:rsid w:val="00866E6E"/>
    <w:rsid w:val="0087077A"/>
    <w:rsid w:val="008823E8"/>
    <w:rsid w:val="0088298E"/>
    <w:rsid w:val="008829AA"/>
    <w:rsid w:val="0088477B"/>
    <w:rsid w:val="00890275"/>
    <w:rsid w:val="008907F7"/>
    <w:rsid w:val="00891BE5"/>
    <w:rsid w:val="008B1C47"/>
    <w:rsid w:val="008C4CA8"/>
    <w:rsid w:val="008C724B"/>
    <w:rsid w:val="008E2C2E"/>
    <w:rsid w:val="008F3EA4"/>
    <w:rsid w:val="009074D9"/>
    <w:rsid w:val="0092285E"/>
    <w:rsid w:val="0093731E"/>
    <w:rsid w:val="0094528F"/>
    <w:rsid w:val="009465A5"/>
    <w:rsid w:val="0095219B"/>
    <w:rsid w:val="00956649"/>
    <w:rsid w:val="00956805"/>
    <w:rsid w:val="00957107"/>
    <w:rsid w:val="0095765B"/>
    <w:rsid w:val="009713E5"/>
    <w:rsid w:val="00985572"/>
    <w:rsid w:val="00985A5C"/>
    <w:rsid w:val="0098620A"/>
    <w:rsid w:val="00990836"/>
    <w:rsid w:val="00994212"/>
    <w:rsid w:val="009C0B2A"/>
    <w:rsid w:val="009C27D3"/>
    <w:rsid w:val="009D064A"/>
    <w:rsid w:val="009D7098"/>
    <w:rsid w:val="009E09ED"/>
    <w:rsid w:val="009F1162"/>
    <w:rsid w:val="00A01BD0"/>
    <w:rsid w:val="00A073A1"/>
    <w:rsid w:val="00A21032"/>
    <w:rsid w:val="00A2272B"/>
    <w:rsid w:val="00A338AC"/>
    <w:rsid w:val="00A56629"/>
    <w:rsid w:val="00A67E72"/>
    <w:rsid w:val="00A947FB"/>
    <w:rsid w:val="00A9533F"/>
    <w:rsid w:val="00AB4A43"/>
    <w:rsid w:val="00AB621F"/>
    <w:rsid w:val="00AE67D5"/>
    <w:rsid w:val="00AF04EC"/>
    <w:rsid w:val="00AF215D"/>
    <w:rsid w:val="00B050E7"/>
    <w:rsid w:val="00B15B32"/>
    <w:rsid w:val="00B32B94"/>
    <w:rsid w:val="00B417B6"/>
    <w:rsid w:val="00B41DB6"/>
    <w:rsid w:val="00B46D09"/>
    <w:rsid w:val="00B57867"/>
    <w:rsid w:val="00B64AA1"/>
    <w:rsid w:val="00B7224B"/>
    <w:rsid w:val="00B80333"/>
    <w:rsid w:val="00B85A1C"/>
    <w:rsid w:val="00BC78EB"/>
    <w:rsid w:val="00BD72BB"/>
    <w:rsid w:val="00BF2428"/>
    <w:rsid w:val="00C038F4"/>
    <w:rsid w:val="00C118B7"/>
    <w:rsid w:val="00C2279C"/>
    <w:rsid w:val="00C31B5D"/>
    <w:rsid w:val="00C33800"/>
    <w:rsid w:val="00C338E7"/>
    <w:rsid w:val="00C51829"/>
    <w:rsid w:val="00C52385"/>
    <w:rsid w:val="00C54C1F"/>
    <w:rsid w:val="00C6327D"/>
    <w:rsid w:val="00C7346C"/>
    <w:rsid w:val="00C80B4E"/>
    <w:rsid w:val="00C93A86"/>
    <w:rsid w:val="00C949B5"/>
    <w:rsid w:val="00C951E1"/>
    <w:rsid w:val="00CD657D"/>
    <w:rsid w:val="00CF12DD"/>
    <w:rsid w:val="00CF7287"/>
    <w:rsid w:val="00D00129"/>
    <w:rsid w:val="00D043C6"/>
    <w:rsid w:val="00D156B2"/>
    <w:rsid w:val="00D23716"/>
    <w:rsid w:val="00D45973"/>
    <w:rsid w:val="00D726E5"/>
    <w:rsid w:val="00D877A9"/>
    <w:rsid w:val="00D87D82"/>
    <w:rsid w:val="00D90145"/>
    <w:rsid w:val="00D915A4"/>
    <w:rsid w:val="00DA2641"/>
    <w:rsid w:val="00DC4705"/>
    <w:rsid w:val="00DE74C0"/>
    <w:rsid w:val="00E01711"/>
    <w:rsid w:val="00E21B8C"/>
    <w:rsid w:val="00E32FE6"/>
    <w:rsid w:val="00E33C3C"/>
    <w:rsid w:val="00E64D20"/>
    <w:rsid w:val="00E77254"/>
    <w:rsid w:val="00E7790D"/>
    <w:rsid w:val="00E932E4"/>
    <w:rsid w:val="00E96BF7"/>
    <w:rsid w:val="00EA0F5B"/>
    <w:rsid w:val="00EA718A"/>
    <w:rsid w:val="00EB2D43"/>
    <w:rsid w:val="00EC1A59"/>
    <w:rsid w:val="00EC3257"/>
    <w:rsid w:val="00EF0D17"/>
    <w:rsid w:val="00EF37D5"/>
    <w:rsid w:val="00EF718E"/>
    <w:rsid w:val="00F11CC7"/>
    <w:rsid w:val="00F13972"/>
    <w:rsid w:val="00F13F02"/>
    <w:rsid w:val="00F1732A"/>
    <w:rsid w:val="00F213C1"/>
    <w:rsid w:val="00F23F6B"/>
    <w:rsid w:val="00F3671A"/>
    <w:rsid w:val="00F47896"/>
    <w:rsid w:val="00F5062D"/>
    <w:rsid w:val="00F5507B"/>
    <w:rsid w:val="00F5798C"/>
    <w:rsid w:val="00F6120D"/>
    <w:rsid w:val="00F762C4"/>
    <w:rsid w:val="00F77DAE"/>
    <w:rsid w:val="00F87E7C"/>
    <w:rsid w:val="00F960FB"/>
    <w:rsid w:val="00FA74A3"/>
    <w:rsid w:val="00FC78C9"/>
    <w:rsid w:val="00FD30F8"/>
    <w:rsid w:val="00FE3912"/>
    <w:rsid w:val="00FF08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4135C9"/>
  <w15:docId w15:val="{F5747774-5FF7-401A-8C36-0C3EB66B7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D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724B"/>
    <w:pPr>
      <w:ind w:left="720"/>
      <w:contextualSpacing/>
    </w:pPr>
  </w:style>
  <w:style w:type="paragraph" w:styleId="BalloonText">
    <w:name w:val="Balloon Text"/>
    <w:basedOn w:val="Normal"/>
    <w:link w:val="BalloonTextChar"/>
    <w:uiPriority w:val="99"/>
    <w:semiHidden/>
    <w:unhideWhenUsed/>
    <w:rsid w:val="008C72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C724B"/>
    <w:rPr>
      <w:rFonts w:ascii="Tahoma" w:hAnsi="Tahoma" w:cs="Tahoma"/>
      <w:sz w:val="16"/>
      <w:szCs w:val="16"/>
    </w:rPr>
  </w:style>
  <w:style w:type="character" w:styleId="PlaceholderText">
    <w:name w:val="Placeholder Text"/>
    <w:basedOn w:val="DefaultParagraphFont"/>
    <w:uiPriority w:val="99"/>
    <w:semiHidden/>
    <w:rsid w:val="008C724B"/>
    <w:rPr>
      <w:color w:val="808080"/>
    </w:rPr>
  </w:style>
  <w:style w:type="paragraph" w:styleId="Header">
    <w:name w:val="header"/>
    <w:basedOn w:val="Normal"/>
    <w:link w:val="HeaderChar"/>
    <w:uiPriority w:val="99"/>
    <w:unhideWhenUsed/>
    <w:rsid w:val="004500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0012"/>
  </w:style>
  <w:style w:type="paragraph" w:styleId="Footer">
    <w:name w:val="footer"/>
    <w:basedOn w:val="Normal"/>
    <w:link w:val="FooterChar"/>
    <w:uiPriority w:val="99"/>
    <w:unhideWhenUsed/>
    <w:rsid w:val="004500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0012"/>
  </w:style>
  <w:style w:type="table" w:styleId="TableGrid">
    <w:name w:val="Table Grid"/>
    <w:basedOn w:val="TableNormal"/>
    <w:uiPriority w:val="59"/>
    <w:rsid w:val="003C66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D2CC2"/>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473680"/>
    <w:pPr>
      <w:spacing w:after="0" w:line="240" w:lineRule="auto"/>
    </w:pPr>
    <w:rPr>
      <w:rFonts w:ascii="Calibri" w:eastAsia="Calibri" w:hAnsi="Calibri" w:cs="Times New Roman"/>
    </w:rPr>
  </w:style>
  <w:style w:type="paragraph" w:customStyle="1" w:styleId="Default">
    <w:name w:val="Default"/>
    <w:rsid w:val="00B417B6"/>
    <w:pPr>
      <w:autoSpaceDE w:val="0"/>
      <w:autoSpaceDN w:val="0"/>
      <w:adjustRightInd w:val="0"/>
      <w:spacing w:after="0" w:line="240" w:lineRule="auto"/>
    </w:pPr>
    <w:rPr>
      <w:rFonts w:ascii="Times New Roman" w:eastAsia="Calibri" w:hAnsi="Times New Roman" w:cs="Times New Roman"/>
      <w:color w:val="000000"/>
      <w:sz w:val="24"/>
      <w:szCs w:val="24"/>
      <w:lang w:bidi="te-IN"/>
    </w:rPr>
  </w:style>
  <w:style w:type="character" w:customStyle="1" w:styleId="apple-tab-span">
    <w:name w:val="apple-tab-span"/>
    <w:basedOn w:val="DefaultParagraphFont"/>
    <w:rsid w:val="00B15B32"/>
  </w:style>
  <w:style w:type="paragraph" w:styleId="Subtitle">
    <w:name w:val="Subtitle"/>
    <w:basedOn w:val="Normal"/>
    <w:next w:val="Normal"/>
    <w:link w:val="SubtitleChar"/>
    <w:uiPriority w:val="11"/>
    <w:qFormat/>
    <w:rsid w:val="008E2C2E"/>
    <w:pPr>
      <w:numPr>
        <w:ilvl w:val="1"/>
      </w:numPr>
      <w:spacing w:after="160"/>
    </w:pPr>
    <w:rPr>
      <w:color w:val="5A5A5A" w:themeColor="text1" w:themeTint="A5"/>
      <w:spacing w:val="15"/>
    </w:rPr>
  </w:style>
  <w:style w:type="character" w:customStyle="1" w:styleId="SubtitleChar">
    <w:name w:val="Subtitle Char"/>
    <w:basedOn w:val="DefaultParagraphFont"/>
    <w:link w:val="Subtitle"/>
    <w:uiPriority w:val="11"/>
    <w:rsid w:val="008E2C2E"/>
    <w:rPr>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07980">
      <w:bodyDiv w:val="1"/>
      <w:marLeft w:val="0"/>
      <w:marRight w:val="0"/>
      <w:marTop w:val="0"/>
      <w:marBottom w:val="0"/>
      <w:divBdr>
        <w:top w:val="none" w:sz="0" w:space="0" w:color="auto"/>
        <w:left w:val="none" w:sz="0" w:space="0" w:color="auto"/>
        <w:bottom w:val="none" w:sz="0" w:space="0" w:color="auto"/>
        <w:right w:val="none" w:sz="0" w:space="0" w:color="auto"/>
      </w:divBdr>
    </w:div>
    <w:div w:id="369034159">
      <w:bodyDiv w:val="1"/>
      <w:marLeft w:val="0"/>
      <w:marRight w:val="0"/>
      <w:marTop w:val="0"/>
      <w:marBottom w:val="0"/>
      <w:divBdr>
        <w:top w:val="none" w:sz="0" w:space="0" w:color="auto"/>
        <w:left w:val="none" w:sz="0" w:space="0" w:color="auto"/>
        <w:bottom w:val="none" w:sz="0" w:space="0" w:color="auto"/>
        <w:right w:val="none" w:sz="0" w:space="0" w:color="auto"/>
      </w:divBdr>
    </w:div>
    <w:div w:id="717435148">
      <w:bodyDiv w:val="1"/>
      <w:marLeft w:val="0"/>
      <w:marRight w:val="0"/>
      <w:marTop w:val="0"/>
      <w:marBottom w:val="0"/>
      <w:divBdr>
        <w:top w:val="none" w:sz="0" w:space="0" w:color="auto"/>
        <w:left w:val="none" w:sz="0" w:space="0" w:color="auto"/>
        <w:bottom w:val="none" w:sz="0" w:space="0" w:color="auto"/>
        <w:right w:val="none" w:sz="0" w:space="0" w:color="auto"/>
      </w:divBdr>
    </w:div>
    <w:div w:id="856429576">
      <w:bodyDiv w:val="1"/>
      <w:marLeft w:val="0"/>
      <w:marRight w:val="0"/>
      <w:marTop w:val="0"/>
      <w:marBottom w:val="0"/>
      <w:divBdr>
        <w:top w:val="none" w:sz="0" w:space="0" w:color="auto"/>
        <w:left w:val="none" w:sz="0" w:space="0" w:color="auto"/>
        <w:bottom w:val="none" w:sz="0" w:space="0" w:color="auto"/>
        <w:right w:val="none" w:sz="0" w:space="0" w:color="auto"/>
      </w:divBdr>
    </w:div>
    <w:div w:id="1656834695">
      <w:bodyDiv w:val="1"/>
      <w:marLeft w:val="0"/>
      <w:marRight w:val="0"/>
      <w:marTop w:val="0"/>
      <w:marBottom w:val="0"/>
      <w:divBdr>
        <w:top w:val="none" w:sz="0" w:space="0" w:color="auto"/>
        <w:left w:val="none" w:sz="0" w:space="0" w:color="auto"/>
        <w:bottom w:val="none" w:sz="0" w:space="0" w:color="auto"/>
        <w:right w:val="none" w:sz="0" w:space="0" w:color="auto"/>
      </w:divBdr>
    </w:div>
    <w:div w:id="1898931981">
      <w:bodyDiv w:val="1"/>
      <w:marLeft w:val="0"/>
      <w:marRight w:val="0"/>
      <w:marTop w:val="0"/>
      <w:marBottom w:val="0"/>
      <w:divBdr>
        <w:top w:val="none" w:sz="0" w:space="0" w:color="auto"/>
        <w:left w:val="none" w:sz="0" w:space="0" w:color="auto"/>
        <w:bottom w:val="none" w:sz="0" w:space="0" w:color="auto"/>
        <w:right w:val="none" w:sz="0" w:space="0" w:color="auto"/>
      </w:divBdr>
    </w:div>
    <w:div w:id="1926107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87840-08FA-441F-A461-510B14329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2</Pages>
  <Words>531</Words>
  <Characters>3032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vsp</Company>
  <LinksUpToDate>false</LinksUpToDate>
  <CharactersWithSpaces>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Gitam</dc:creator>
  <cp:keywords/>
  <dc:description/>
  <cp:lastModifiedBy>koteswararao_m@vnrvjiet.org</cp:lastModifiedBy>
  <cp:revision>57</cp:revision>
  <cp:lastPrinted>2025-01-04T08:21:00Z</cp:lastPrinted>
  <dcterms:created xsi:type="dcterms:W3CDTF">2013-12-20T07:44:00Z</dcterms:created>
  <dcterms:modified xsi:type="dcterms:W3CDTF">2025-12-20T08:00:00Z</dcterms:modified>
</cp:coreProperties>
</file>